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EC17" w14:textId="77777777" w:rsidR="00F01949" w:rsidRPr="00FB22C1" w:rsidRDefault="00F01949" w:rsidP="00F01949">
      <w:pPr>
        <w:pStyle w:val="Title"/>
        <w:rPr>
          <w:rFonts w:ascii="Times New Roman" w:hAnsi="Times New Roman" w:cs="Times New Roman"/>
          <w:sz w:val="48"/>
          <w:szCs w:val="48"/>
        </w:rPr>
      </w:pPr>
      <w:r w:rsidRPr="00FB22C1">
        <w:rPr>
          <w:rFonts w:ascii="Times New Roman" w:hAnsi="Times New Roman" w:cs="Times New Roman"/>
          <w:noProof/>
          <w:lang w:eastAsia="en-US"/>
        </w:rPr>
        <w:drawing>
          <wp:inline distT="0" distB="0" distL="0" distR="0" wp14:anchorId="4FBE1402" wp14:editId="4A128324">
            <wp:extent cx="4438995" cy="731520"/>
            <wp:effectExtent l="0" t="0" r="0" b="0"/>
            <wp:docPr id="2" name="Picture 2" descr="\\uwsp.edu\files\CPS\Departments\EDUC\UWSP &amp; SOE LOGOS\SOE 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sp.edu\files\CPS\Departments\EDUC\UWSP &amp; SOE LOGOS\SOE logo-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8995" cy="731520"/>
                    </a:xfrm>
                    <a:prstGeom prst="rect">
                      <a:avLst/>
                    </a:prstGeom>
                    <a:noFill/>
                    <a:ln>
                      <a:noFill/>
                    </a:ln>
                  </pic:spPr>
                </pic:pic>
              </a:graphicData>
            </a:graphic>
          </wp:inline>
        </w:drawing>
      </w:r>
    </w:p>
    <w:p w14:paraId="01A11709" w14:textId="77777777" w:rsidR="00F01949" w:rsidRPr="00FB22C1" w:rsidRDefault="00F01949" w:rsidP="00F01949">
      <w:pPr>
        <w:pStyle w:val="Title"/>
        <w:rPr>
          <w:rFonts w:ascii="Times New Roman" w:hAnsi="Times New Roman" w:cs="Times New Roman"/>
          <w:sz w:val="48"/>
          <w:szCs w:val="48"/>
        </w:rPr>
      </w:pPr>
    </w:p>
    <w:p w14:paraId="1BFD5E3B" w14:textId="77777777" w:rsidR="00F01949" w:rsidRPr="00FB22C1" w:rsidRDefault="00F01949" w:rsidP="00F01949">
      <w:pPr>
        <w:pStyle w:val="Title"/>
        <w:rPr>
          <w:rFonts w:ascii="Times New Roman" w:hAnsi="Times New Roman" w:cs="Times New Roman"/>
          <w:sz w:val="48"/>
          <w:szCs w:val="48"/>
        </w:rPr>
      </w:pPr>
    </w:p>
    <w:p w14:paraId="6214CC7B" w14:textId="77777777" w:rsidR="00F01949" w:rsidRPr="00F01949" w:rsidRDefault="00F01949" w:rsidP="00F01949">
      <w:pPr>
        <w:rPr>
          <w:rFonts w:ascii="Times New Roman" w:hAnsi="Times New Roman" w:cs="Times New Roman"/>
        </w:rPr>
      </w:pPr>
    </w:p>
    <w:p w14:paraId="5F30CFD2" w14:textId="5DBA4C31" w:rsidR="00F01949" w:rsidRPr="00F01949" w:rsidRDefault="00F01949" w:rsidP="006111B5">
      <w:pPr>
        <w:pStyle w:val="Title"/>
      </w:pPr>
      <w:r w:rsidRPr="00F01949">
        <w:t xml:space="preserve">EDSU </w:t>
      </w:r>
      <w:r w:rsidR="00B14C9F">
        <w:t>707/</w:t>
      </w:r>
      <w:r w:rsidRPr="00F01949">
        <w:t>90</w:t>
      </w:r>
      <w:r w:rsidR="00B14C9F">
        <w:t>7</w:t>
      </w:r>
    </w:p>
    <w:p w14:paraId="370E1568" w14:textId="16040B85" w:rsidR="00F01949" w:rsidRDefault="00B14C9F" w:rsidP="006111B5">
      <w:pPr>
        <w:pStyle w:val="Title"/>
      </w:pPr>
      <w:r>
        <w:t>Analysis and Improvement of Programs in E</w:t>
      </w:r>
      <w:r w:rsidR="001F031F">
        <w:t xml:space="preserve">ducation </w:t>
      </w:r>
      <w:r>
        <w:t>f</w:t>
      </w:r>
      <w:r w:rsidR="001F031F">
        <w:t xml:space="preserve">or </w:t>
      </w:r>
      <w:r>
        <w:t>S</w:t>
      </w:r>
      <w:r w:rsidR="001F031F">
        <w:t>ustainability</w:t>
      </w:r>
    </w:p>
    <w:p w14:paraId="343AA31E" w14:textId="77777777" w:rsidR="001F031F" w:rsidRPr="001F031F" w:rsidRDefault="001F031F" w:rsidP="001F031F"/>
    <w:p w14:paraId="60AEA538" w14:textId="698E7DDE" w:rsidR="00F01949" w:rsidRPr="001F031F" w:rsidRDefault="001F031F" w:rsidP="006111B5">
      <w:pPr>
        <w:pStyle w:val="Subtitle"/>
        <w:rPr>
          <w:rStyle w:val="SubtitleChar"/>
          <w:rFonts w:ascii="Times New Roman" w:hAnsi="Times New Roman" w:cs="Times New Roman"/>
          <w:b/>
          <w:color w:val="F7CAAC" w:themeColor="accent2" w:themeTint="66"/>
          <w:spacing w:val="0"/>
          <w:sz w:val="56"/>
          <w:szCs w:val="56"/>
          <w14:textOutline w14:w="11112" w14:cap="flat" w14:cmpd="sng" w14:algn="ctr">
            <w14:solidFill>
              <w14:schemeClr w14:val="accent2"/>
            </w14:solidFill>
            <w14:prstDash w14:val="solid"/>
            <w14:round/>
          </w14:textOutline>
        </w:rPr>
      </w:pPr>
      <w:r w:rsidRPr="001F031F">
        <w:rPr>
          <w:rStyle w:val="SubtitleChar"/>
          <w:rFonts w:ascii="Times New Roman" w:hAnsi="Times New Roman" w:cs="Times New Roman"/>
          <w:color w:val="7030A0"/>
          <w:spacing w:val="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Fall </w:t>
      </w:r>
      <w:r w:rsidR="00F01949" w:rsidRPr="001F031F">
        <w:rPr>
          <w:rStyle w:val="SubtitleChar"/>
          <w:rFonts w:ascii="Times New Roman" w:hAnsi="Times New Roman" w:cs="Times New Roman"/>
          <w:color w:val="7030A0"/>
          <w:spacing w:val="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1F031F">
        <w:rPr>
          <w:rStyle w:val="SubtitleChar"/>
          <w:rFonts w:ascii="Times New Roman" w:hAnsi="Times New Roman" w:cs="Times New Roman"/>
          <w:color w:val="7030A0"/>
          <w:spacing w:val="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p w14:paraId="27053029" w14:textId="77777777" w:rsidR="00F01949" w:rsidRPr="00F01949" w:rsidRDefault="00F01949" w:rsidP="00F01949">
      <w:pPr>
        <w:pStyle w:val="Title"/>
        <w:rPr>
          <w:rStyle w:val="SubtitleChar"/>
          <w:rFonts w:ascii="Times New Roman" w:hAnsi="Times New Roman" w:cs="Times New Roman"/>
          <w:sz w:val="40"/>
          <w:szCs w:val="40"/>
        </w:rPr>
      </w:pPr>
    </w:p>
    <w:p w14:paraId="58FD9D46" w14:textId="68979A87" w:rsidR="00F01949" w:rsidRDefault="00F01949" w:rsidP="00F01949">
      <w:pPr>
        <w:jc w:val="center"/>
        <w:rPr>
          <w:rFonts w:cstheme="minorHAnsi"/>
          <w:sz w:val="24"/>
          <w:szCs w:val="24"/>
        </w:rPr>
      </w:pPr>
    </w:p>
    <w:p w14:paraId="1B101E6A" w14:textId="546B8C2B" w:rsidR="001F031F" w:rsidRDefault="001F031F" w:rsidP="00F01949">
      <w:pPr>
        <w:jc w:val="center"/>
        <w:rPr>
          <w:rFonts w:cstheme="minorHAnsi"/>
          <w:sz w:val="24"/>
          <w:szCs w:val="24"/>
        </w:rPr>
      </w:pPr>
    </w:p>
    <w:p w14:paraId="3CED2849" w14:textId="712F4A1D" w:rsidR="001F031F" w:rsidRDefault="001F031F" w:rsidP="00F01949">
      <w:pPr>
        <w:jc w:val="center"/>
        <w:rPr>
          <w:rFonts w:cstheme="minorHAnsi"/>
          <w:sz w:val="24"/>
          <w:szCs w:val="24"/>
        </w:rPr>
      </w:pPr>
    </w:p>
    <w:p w14:paraId="3E3B3352" w14:textId="002CA324" w:rsidR="001F031F" w:rsidRDefault="001F031F" w:rsidP="00F01949">
      <w:pPr>
        <w:jc w:val="center"/>
        <w:rPr>
          <w:rFonts w:cstheme="minorHAnsi"/>
          <w:sz w:val="24"/>
          <w:szCs w:val="24"/>
        </w:rPr>
      </w:pPr>
    </w:p>
    <w:p w14:paraId="4B7B4118" w14:textId="527D0538" w:rsidR="001F031F" w:rsidRDefault="001F031F" w:rsidP="00F01949">
      <w:pPr>
        <w:jc w:val="center"/>
        <w:rPr>
          <w:rFonts w:cstheme="minorHAnsi"/>
          <w:sz w:val="24"/>
          <w:szCs w:val="24"/>
        </w:rPr>
      </w:pPr>
    </w:p>
    <w:p w14:paraId="213E12DB" w14:textId="65662968" w:rsidR="001F031F" w:rsidRDefault="001F031F" w:rsidP="00F01949">
      <w:pPr>
        <w:jc w:val="center"/>
        <w:rPr>
          <w:rFonts w:cstheme="minorHAnsi"/>
          <w:sz w:val="24"/>
          <w:szCs w:val="24"/>
        </w:rPr>
      </w:pPr>
    </w:p>
    <w:p w14:paraId="1B4F706C" w14:textId="51989974" w:rsidR="001F031F" w:rsidRDefault="001F031F" w:rsidP="00F01949">
      <w:pPr>
        <w:jc w:val="center"/>
        <w:rPr>
          <w:rFonts w:cstheme="minorHAnsi"/>
          <w:sz w:val="24"/>
          <w:szCs w:val="24"/>
        </w:rPr>
      </w:pPr>
    </w:p>
    <w:p w14:paraId="6643D626" w14:textId="537B55EE" w:rsidR="001F031F" w:rsidRDefault="001F031F" w:rsidP="00F01949">
      <w:pPr>
        <w:jc w:val="center"/>
        <w:rPr>
          <w:rFonts w:cstheme="minorHAnsi"/>
          <w:sz w:val="24"/>
          <w:szCs w:val="24"/>
        </w:rPr>
      </w:pPr>
    </w:p>
    <w:p w14:paraId="3D9C7B67" w14:textId="77777777" w:rsidR="001F031F" w:rsidRPr="004D2FF6" w:rsidRDefault="001F031F" w:rsidP="00F01949">
      <w:pPr>
        <w:jc w:val="center"/>
        <w:rPr>
          <w:rFonts w:cstheme="minorHAnsi"/>
          <w:sz w:val="24"/>
          <w:szCs w:val="24"/>
        </w:rPr>
      </w:pPr>
    </w:p>
    <w:tbl>
      <w:tblPr>
        <w:tblStyle w:val="TableGrid"/>
        <w:tblW w:w="101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1"/>
        <w:gridCol w:w="3917"/>
      </w:tblGrid>
      <w:tr w:rsidR="00F01949" w:rsidRPr="004D2FF6" w14:paraId="5BD0BCF1" w14:textId="77777777" w:rsidTr="00FF2292">
        <w:trPr>
          <w:trHeight w:val="1714"/>
        </w:trPr>
        <w:tc>
          <w:tcPr>
            <w:tcW w:w="6231" w:type="dxa"/>
          </w:tcPr>
          <w:p w14:paraId="278DD3DD" w14:textId="77777777" w:rsidR="00F01949" w:rsidRPr="004D2FF6" w:rsidRDefault="00F01949" w:rsidP="00FF2292">
            <w:pPr>
              <w:pStyle w:val="NoSpacing"/>
              <w:rPr>
                <w:rFonts w:cstheme="minorHAnsi"/>
                <w:sz w:val="24"/>
                <w:szCs w:val="24"/>
              </w:rPr>
            </w:pPr>
          </w:p>
          <w:tbl>
            <w:tblPr>
              <w:tblW w:w="0" w:type="auto"/>
              <w:tblBorders>
                <w:top w:val="nil"/>
                <w:left w:val="nil"/>
                <w:bottom w:val="nil"/>
                <w:right w:val="nil"/>
              </w:tblBorders>
              <w:tblLook w:val="0000" w:firstRow="0" w:lastRow="0" w:firstColumn="0" w:lastColumn="0" w:noHBand="0" w:noVBand="0"/>
            </w:tblPr>
            <w:tblGrid>
              <w:gridCol w:w="4302"/>
            </w:tblGrid>
            <w:tr w:rsidR="00F01949" w:rsidRPr="004D2FF6" w14:paraId="6AEE4701" w14:textId="77777777" w:rsidTr="005044D8">
              <w:trPr>
                <w:trHeight w:val="461"/>
              </w:trPr>
              <w:tc>
                <w:tcPr>
                  <w:tcW w:w="4302" w:type="dxa"/>
                </w:tcPr>
                <w:p w14:paraId="07058175" w14:textId="29FACACA" w:rsidR="00F01949" w:rsidRPr="004D2FF6" w:rsidRDefault="00F01949" w:rsidP="00FF2292">
                  <w:pPr>
                    <w:pStyle w:val="NoSpacing"/>
                    <w:rPr>
                      <w:rFonts w:cstheme="minorHAnsi"/>
                      <w:color w:val="000000" w:themeColor="text1"/>
                      <w:sz w:val="24"/>
                      <w:szCs w:val="24"/>
                    </w:rPr>
                  </w:pPr>
                  <w:r w:rsidRPr="004D2FF6">
                    <w:rPr>
                      <w:rFonts w:cstheme="minorHAnsi"/>
                      <w:color w:val="000000" w:themeColor="text1"/>
                      <w:sz w:val="24"/>
                      <w:szCs w:val="24"/>
                    </w:rPr>
                    <w:t xml:space="preserve">Faculty Name: </w:t>
                  </w:r>
                  <w:r w:rsidR="00B14C9F">
                    <w:rPr>
                      <w:rFonts w:cstheme="minorHAnsi"/>
                      <w:color w:val="000000" w:themeColor="text1"/>
                      <w:sz w:val="24"/>
                      <w:szCs w:val="24"/>
                    </w:rPr>
                    <w:t>Dr. Paula DeHart</w:t>
                  </w:r>
                </w:p>
                <w:p w14:paraId="5F13FF09" w14:textId="77777777" w:rsidR="001F031F" w:rsidRPr="004D2FF6" w:rsidRDefault="001F031F" w:rsidP="001F031F">
                  <w:pPr>
                    <w:pStyle w:val="NoSpacing"/>
                    <w:rPr>
                      <w:rFonts w:cstheme="minorHAnsi"/>
                      <w:sz w:val="24"/>
                      <w:szCs w:val="24"/>
                    </w:rPr>
                  </w:pPr>
                  <w:r w:rsidRPr="004D2FF6">
                    <w:rPr>
                      <w:rFonts w:cstheme="minorHAnsi"/>
                      <w:sz w:val="24"/>
                      <w:szCs w:val="24"/>
                    </w:rPr>
                    <w:t xml:space="preserve">Email: </w:t>
                  </w:r>
                  <w:r>
                    <w:rPr>
                      <w:rFonts w:cstheme="minorHAnsi"/>
                      <w:sz w:val="24"/>
                      <w:szCs w:val="24"/>
                    </w:rPr>
                    <w:t>pdehart@uwsp.edu</w:t>
                  </w:r>
                </w:p>
                <w:p w14:paraId="43AD504C" w14:textId="77777777" w:rsidR="00F01949" w:rsidRPr="004D2FF6" w:rsidRDefault="00F01949" w:rsidP="001F031F">
                  <w:pPr>
                    <w:pStyle w:val="NoSpacing"/>
                    <w:rPr>
                      <w:rFonts w:cstheme="minorHAnsi"/>
                      <w:color w:val="000000"/>
                      <w:sz w:val="24"/>
                      <w:szCs w:val="24"/>
                    </w:rPr>
                  </w:pPr>
                </w:p>
              </w:tc>
            </w:tr>
          </w:tbl>
          <w:p w14:paraId="5226D192" w14:textId="77777777" w:rsidR="00F01949" w:rsidRPr="004D2FF6" w:rsidRDefault="00F01949" w:rsidP="00FF2292">
            <w:pPr>
              <w:pStyle w:val="NoSpacing"/>
              <w:rPr>
                <w:rFonts w:cstheme="minorHAnsi"/>
                <w:sz w:val="24"/>
                <w:szCs w:val="24"/>
              </w:rPr>
            </w:pPr>
          </w:p>
        </w:tc>
        <w:tc>
          <w:tcPr>
            <w:tcW w:w="3917" w:type="dxa"/>
          </w:tcPr>
          <w:p w14:paraId="3642B092" w14:textId="77777777" w:rsidR="00F01949" w:rsidRPr="004D2FF6" w:rsidRDefault="00F01949" w:rsidP="00FF2292">
            <w:pPr>
              <w:pStyle w:val="NoSpacing"/>
              <w:rPr>
                <w:rFonts w:cstheme="minorHAnsi"/>
                <w:sz w:val="24"/>
                <w:szCs w:val="24"/>
              </w:rPr>
            </w:pPr>
          </w:p>
          <w:p w14:paraId="377CA569" w14:textId="372C74AA" w:rsidR="00F01949" w:rsidRPr="004D2FF6" w:rsidRDefault="001F031F" w:rsidP="00FF2292">
            <w:pPr>
              <w:pStyle w:val="NoSpacing"/>
              <w:rPr>
                <w:rFonts w:cstheme="minorHAnsi"/>
                <w:sz w:val="24"/>
                <w:szCs w:val="24"/>
              </w:rPr>
            </w:pPr>
            <w:r>
              <w:rPr>
                <w:rFonts w:cstheme="minorHAnsi"/>
                <w:sz w:val="24"/>
                <w:szCs w:val="24"/>
              </w:rPr>
              <w:t xml:space="preserve">Zoom </w:t>
            </w:r>
            <w:r w:rsidR="00340F9B">
              <w:rPr>
                <w:rFonts w:cstheme="minorHAnsi"/>
                <w:sz w:val="24"/>
                <w:szCs w:val="24"/>
              </w:rPr>
              <w:t xml:space="preserve">Meeting Room </w:t>
            </w:r>
            <w:r>
              <w:rPr>
                <w:rFonts w:cstheme="minorHAnsi"/>
                <w:sz w:val="24"/>
                <w:szCs w:val="24"/>
              </w:rPr>
              <w:t>link</w:t>
            </w:r>
            <w:r w:rsidR="00F01949" w:rsidRPr="004D2FF6">
              <w:rPr>
                <w:rFonts w:cstheme="minorHAnsi"/>
                <w:sz w:val="24"/>
                <w:szCs w:val="24"/>
              </w:rPr>
              <w:t xml:space="preserve">: </w:t>
            </w:r>
          </w:p>
          <w:p w14:paraId="61A9A284" w14:textId="77777777" w:rsidR="00F01949" w:rsidRPr="004D2FF6" w:rsidRDefault="00F01949" w:rsidP="00FF2292">
            <w:pPr>
              <w:pStyle w:val="NoSpacing"/>
              <w:rPr>
                <w:rFonts w:cstheme="minorHAnsi"/>
                <w:sz w:val="24"/>
                <w:szCs w:val="24"/>
              </w:rPr>
            </w:pPr>
          </w:p>
          <w:p w14:paraId="43CC7B31" w14:textId="77777777" w:rsidR="00F01949" w:rsidRPr="004D2FF6" w:rsidRDefault="00F01949" w:rsidP="00FF2292">
            <w:pPr>
              <w:pStyle w:val="NoSpacing"/>
              <w:rPr>
                <w:rFonts w:cstheme="minorHAnsi"/>
                <w:sz w:val="24"/>
                <w:szCs w:val="24"/>
              </w:rPr>
            </w:pPr>
          </w:p>
          <w:p w14:paraId="169EED75" w14:textId="77777777" w:rsidR="00F01949" w:rsidRPr="004D2FF6" w:rsidRDefault="00F01949" w:rsidP="00FF2292">
            <w:pPr>
              <w:pStyle w:val="NoSpacing"/>
              <w:rPr>
                <w:rFonts w:cstheme="minorHAnsi"/>
                <w:sz w:val="24"/>
                <w:szCs w:val="24"/>
              </w:rPr>
            </w:pPr>
          </w:p>
          <w:p w14:paraId="6A084F22" w14:textId="77777777" w:rsidR="00F01949" w:rsidRPr="004D2FF6" w:rsidRDefault="00F01949" w:rsidP="00FF2292">
            <w:pPr>
              <w:pStyle w:val="NoSpacing"/>
              <w:rPr>
                <w:rFonts w:cstheme="minorHAnsi"/>
                <w:sz w:val="24"/>
                <w:szCs w:val="24"/>
              </w:rPr>
            </w:pPr>
          </w:p>
        </w:tc>
      </w:tr>
    </w:tbl>
    <w:p w14:paraId="14F91F2E" w14:textId="77777777" w:rsidR="00F01949" w:rsidRPr="00FB22C1" w:rsidRDefault="00F01949" w:rsidP="00F01949">
      <w:pPr>
        <w:rPr>
          <w:rFonts w:ascii="Times New Roman" w:hAnsi="Times New Roman" w:cs="Times New Roman"/>
        </w:rPr>
      </w:pPr>
    </w:p>
    <w:p w14:paraId="75E4E182" w14:textId="77777777" w:rsidR="00F01949" w:rsidRPr="00FB22C1" w:rsidRDefault="00F01949" w:rsidP="00F01949">
      <w:pPr>
        <w:pStyle w:val="Footer"/>
        <w:tabs>
          <w:tab w:val="clear" w:pos="4680"/>
          <w:tab w:val="clear" w:pos="9360"/>
          <w:tab w:val="right" w:pos="4859"/>
        </w:tabs>
        <w:ind w:left="115"/>
        <w:rPr>
          <w:rFonts w:ascii="Times New Roman" w:hAnsi="Times New Roman" w:cs="Times New Roman"/>
          <w:caps/>
          <w:color w:val="808080" w:themeColor="background1" w:themeShade="80"/>
          <w:sz w:val="18"/>
          <w:szCs w:val="18"/>
        </w:rPr>
      </w:pPr>
    </w:p>
    <w:sdt>
      <w:sdtPr>
        <w:rPr>
          <w:rFonts w:ascii="Times New Roman" w:eastAsiaTheme="minorEastAsia" w:hAnsi="Times New Roman" w:cs="Times New Roman"/>
          <w:b w:val="0"/>
          <w:color w:val="auto"/>
          <w:sz w:val="22"/>
          <w:szCs w:val="22"/>
          <w:lang w:eastAsia="zh-CN"/>
        </w:rPr>
        <w:id w:val="-824425627"/>
        <w:docPartObj>
          <w:docPartGallery w:val="Table of Contents"/>
          <w:docPartUnique/>
        </w:docPartObj>
      </w:sdtPr>
      <w:sdtEndPr>
        <w:rPr>
          <w:bCs/>
          <w:noProof/>
        </w:rPr>
      </w:sdtEndPr>
      <w:sdtContent>
        <w:p w14:paraId="68AC2731" w14:textId="77777777" w:rsidR="00F01949" w:rsidRDefault="00F01949" w:rsidP="00F01949">
          <w:pPr>
            <w:pStyle w:val="TOCHeading"/>
            <w:rPr>
              <w:rFonts w:ascii="Times New Roman" w:eastAsiaTheme="minorEastAsia" w:hAnsi="Times New Roman" w:cs="Times New Roman"/>
              <w:color w:val="auto"/>
              <w:sz w:val="22"/>
              <w:szCs w:val="22"/>
              <w:lang w:eastAsia="zh-CN"/>
            </w:rPr>
          </w:pPr>
        </w:p>
        <w:p w14:paraId="2F688374" w14:textId="0C04E010" w:rsidR="00F01949" w:rsidRPr="00FB22C1" w:rsidRDefault="00F01949" w:rsidP="00F01949">
          <w:pPr>
            <w:pStyle w:val="TOCHeading"/>
            <w:rPr>
              <w:rFonts w:ascii="Times New Roman" w:hAnsi="Times New Roman" w:cs="Times New Roman"/>
            </w:rPr>
          </w:pPr>
          <w:r w:rsidRPr="00FB22C1">
            <w:rPr>
              <w:rFonts w:ascii="Times New Roman" w:hAnsi="Times New Roman" w:cs="Times New Roman"/>
            </w:rPr>
            <w:t>Content</w:t>
          </w:r>
          <w:r w:rsidR="005044D8">
            <w:rPr>
              <w:rFonts w:ascii="Times New Roman" w:hAnsi="Times New Roman" w:cs="Times New Roman"/>
            </w:rPr>
            <w:t>s</w:t>
          </w:r>
        </w:p>
        <w:p w14:paraId="2983FA6A" w14:textId="7906C8B2" w:rsidR="005044D8" w:rsidRDefault="00F01949">
          <w:pPr>
            <w:pStyle w:val="TOC1"/>
            <w:tabs>
              <w:tab w:val="right" w:leader="dot" w:pos="9350"/>
            </w:tabs>
            <w:rPr>
              <w:noProof/>
              <w:lang w:eastAsia="en-US"/>
            </w:rPr>
          </w:pPr>
          <w:r w:rsidRPr="00FB22C1">
            <w:rPr>
              <w:rFonts w:ascii="Times New Roman" w:hAnsi="Times New Roman" w:cs="Times New Roman"/>
            </w:rPr>
            <w:fldChar w:fldCharType="begin"/>
          </w:r>
          <w:r w:rsidRPr="00FB22C1">
            <w:rPr>
              <w:rFonts w:ascii="Times New Roman" w:hAnsi="Times New Roman" w:cs="Times New Roman"/>
            </w:rPr>
            <w:instrText xml:space="preserve"> TOC \o "1-3" \h \z \u </w:instrText>
          </w:r>
          <w:r w:rsidRPr="00FB22C1">
            <w:rPr>
              <w:rFonts w:ascii="Times New Roman" w:hAnsi="Times New Roman" w:cs="Times New Roman"/>
            </w:rPr>
            <w:fldChar w:fldCharType="separate"/>
          </w:r>
          <w:hyperlink w:anchor="_Toc3485074" w:history="1">
            <w:r w:rsidR="005044D8" w:rsidRPr="0069643A">
              <w:rPr>
                <w:rStyle w:val="Hyperlink"/>
                <w:rFonts w:ascii="Times New Roman" w:hAnsi="Times New Roman" w:cs="Times New Roman"/>
                <w:noProof/>
              </w:rPr>
              <w:t>Communicating with your Instructor</w:t>
            </w:r>
            <w:r w:rsidR="005044D8">
              <w:rPr>
                <w:noProof/>
                <w:webHidden/>
              </w:rPr>
              <w:tab/>
            </w:r>
            <w:r w:rsidR="005044D8">
              <w:rPr>
                <w:noProof/>
                <w:webHidden/>
              </w:rPr>
              <w:fldChar w:fldCharType="begin"/>
            </w:r>
            <w:r w:rsidR="005044D8">
              <w:rPr>
                <w:noProof/>
                <w:webHidden/>
              </w:rPr>
              <w:instrText xml:space="preserve"> PAGEREF _Toc3485074 \h </w:instrText>
            </w:r>
            <w:r w:rsidR="005044D8">
              <w:rPr>
                <w:noProof/>
                <w:webHidden/>
              </w:rPr>
            </w:r>
            <w:r w:rsidR="005044D8">
              <w:rPr>
                <w:noProof/>
                <w:webHidden/>
              </w:rPr>
              <w:fldChar w:fldCharType="separate"/>
            </w:r>
            <w:r w:rsidR="005044D8">
              <w:rPr>
                <w:noProof/>
                <w:webHidden/>
              </w:rPr>
              <w:t>4</w:t>
            </w:r>
            <w:r w:rsidR="005044D8">
              <w:rPr>
                <w:noProof/>
                <w:webHidden/>
              </w:rPr>
              <w:fldChar w:fldCharType="end"/>
            </w:r>
          </w:hyperlink>
        </w:p>
        <w:p w14:paraId="472A81FC" w14:textId="0855F4AE" w:rsidR="005044D8" w:rsidRDefault="00663DA7">
          <w:pPr>
            <w:pStyle w:val="TOC2"/>
            <w:tabs>
              <w:tab w:val="right" w:leader="dot" w:pos="9350"/>
            </w:tabs>
            <w:rPr>
              <w:noProof/>
              <w:lang w:eastAsia="en-US"/>
            </w:rPr>
          </w:pPr>
          <w:hyperlink w:anchor="_Toc3485075" w:history="1">
            <w:r w:rsidR="005044D8" w:rsidRPr="0069643A">
              <w:rPr>
                <w:rStyle w:val="Hyperlink"/>
                <w:rFonts w:ascii="Times New Roman" w:hAnsi="Times New Roman" w:cs="Times New Roman"/>
                <w:noProof/>
              </w:rPr>
              <w:t>Communicate Clearly and Correspondences</w:t>
            </w:r>
            <w:r w:rsidR="005044D8">
              <w:rPr>
                <w:noProof/>
                <w:webHidden/>
              </w:rPr>
              <w:tab/>
            </w:r>
            <w:r w:rsidR="005044D8">
              <w:rPr>
                <w:noProof/>
                <w:webHidden/>
              </w:rPr>
              <w:fldChar w:fldCharType="begin"/>
            </w:r>
            <w:r w:rsidR="005044D8">
              <w:rPr>
                <w:noProof/>
                <w:webHidden/>
              </w:rPr>
              <w:instrText xml:space="preserve"> PAGEREF _Toc3485075 \h </w:instrText>
            </w:r>
            <w:r w:rsidR="005044D8">
              <w:rPr>
                <w:noProof/>
                <w:webHidden/>
              </w:rPr>
            </w:r>
            <w:r w:rsidR="005044D8">
              <w:rPr>
                <w:noProof/>
                <w:webHidden/>
              </w:rPr>
              <w:fldChar w:fldCharType="separate"/>
            </w:r>
            <w:r w:rsidR="005044D8">
              <w:rPr>
                <w:noProof/>
                <w:webHidden/>
              </w:rPr>
              <w:t>4</w:t>
            </w:r>
            <w:r w:rsidR="005044D8">
              <w:rPr>
                <w:noProof/>
                <w:webHidden/>
              </w:rPr>
              <w:fldChar w:fldCharType="end"/>
            </w:r>
          </w:hyperlink>
        </w:p>
        <w:p w14:paraId="44C97358" w14:textId="2E3E7DAE" w:rsidR="005044D8" w:rsidRDefault="00663DA7">
          <w:pPr>
            <w:pStyle w:val="TOC1"/>
            <w:tabs>
              <w:tab w:val="right" w:leader="dot" w:pos="9350"/>
            </w:tabs>
            <w:rPr>
              <w:noProof/>
              <w:lang w:eastAsia="en-US"/>
            </w:rPr>
          </w:pPr>
          <w:hyperlink w:anchor="_Toc3485076" w:history="1">
            <w:r w:rsidR="005044D8" w:rsidRPr="0069643A">
              <w:rPr>
                <w:rStyle w:val="Hyperlink"/>
                <w:rFonts w:ascii="Times New Roman" w:hAnsi="Times New Roman" w:cs="Times New Roman"/>
                <w:noProof/>
              </w:rPr>
              <w:t>Course Information</w:t>
            </w:r>
            <w:r w:rsidR="005044D8">
              <w:rPr>
                <w:noProof/>
                <w:webHidden/>
              </w:rPr>
              <w:tab/>
            </w:r>
            <w:r w:rsidR="005044D8">
              <w:rPr>
                <w:noProof/>
                <w:webHidden/>
              </w:rPr>
              <w:fldChar w:fldCharType="begin"/>
            </w:r>
            <w:r w:rsidR="005044D8">
              <w:rPr>
                <w:noProof/>
                <w:webHidden/>
              </w:rPr>
              <w:instrText xml:space="preserve"> PAGEREF _Toc3485076 \h </w:instrText>
            </w:r>
            <w:r w:rsidR="005044D8">
              <w:rPr>
                <w:noProof/>
                <w:webHidden/>
              </w:rPr>
            </w:r>
            <w:r w:rsidR="005044D8">
              <w:rPr>
                <w:noProof/>
                <w:webHidden/>
              </w:rPr>
              <w:fldChar w:fldCharType="separate"/>
            </w:r>
            <w:r w:rsidR="005044D8">
              <w:rPr>
                <w:noProof/>
                <w:webHidden/>
              </w:rPr>
              <w:t>4</w:t>
            </w:r>
            <w:r w:rsidR="005044D8">
              <w:rPr>
                <w:noProof/>
                <w:webHidden/>
              </w:rPr>
              <w:fldChar w:fldCharType="end"/>
            </w:r>
          </w:hyperlink>
        </w:p>
        <w:p w14:paraId="7F5AC5CA" w14:textId="49AEBAA2" w:rsidR="005044D8" w:rsidRDefault="00663DA7">
          <w:pPr>
            <w:pStyle w:val="TOC2"/>
            <w:tabs>
              <w:tab w:val="right" w:leader="dot" w:pos="9350"/>
            </w:tabs>
            <w:rPr>
              <w:noProof/>
              <w:lang w:eastAsia="en-US"/>
            </w:rPr>
          </w:pPr>
          <w:hyperlink w:anchor="_Toc3485077" w:history="1">
            <w:r w:rsidR="005044D8" w:rsidRPr="0069643A">
              <w:rPr>
                <w:rStyle w:val="Hyperlink"/>
                <w:rFonts w:ascii="Times New Roman" w:hAnsi="Times New Roman" w:cs="Times New Roman"/>
                <w:noProof/>
              </w:rPr>
              <w:t>Course Description</w:t>
            </w:r>
            <w:r w:rsidR="005044D8">
              <w:rPr>
                <w:noProof/>
                <w:webHidden/>
              </w:rPr>
              <w:tab/>
            </w:r>
            <w:r w:rsidR="005044D8">
              <w:rPr>
                <w:noProof/>
                <w:webHidden/>
              </w:rPr>
              <w:fldChar w:fldCharType="begin"/>
            </w:r>
            <w:r w:rsidR="005044D8">
              <w:rPr>
                <w:noProof/>
                <w:webHidden/>
              </w:rPr>
              <w:instrText xml:space="preserve"> PAGEREF _Toc3485077 \h </w:instrText>
            </w:r>
            <w:r w:rsidR="005044D8">
              <w:rPr>
                <w:noProof/>
                <w:webHidden/>
              </w:rPr>
            </w:r>
            <w:r w:rsidR="005044D8">
              <w:rPr>
                <w:noProof/>
                <w:webHidden/>
              </w:rPr>
              <w:fldChar w:fldCharType="separate"/>
            </w:r>
            <w:r w:rsidR="005044D8">
              <w:rPr>
                <w:noProof/>
                <w:webHidden/>
              </w:rPr>
              <w:t>4</w:t>
            </w:r>
            <w:r w:rsidR="005044D8">
              <w:rPr>
                <w:noProof/>
                <w:webHidden/>
              </w:rPr>
              <w:fldChar w:fldCharType="end"/>
            </w:r>
          </w:hyperlink>
        </w:p>
        <w:p w14:paraId="5862D9E1" w14:textId="74BB6FB0" w:rsidR="005044D8" w:rsidRDefault="00663DA7">
          <w:pPr>
            <w:pStyle w:val="TOC2"/>
            <w:tabs>
              <w:tab w:val="right" w:leader="dot" w:pos="9350"/>
            </w:tabs>
            <w:rPr>
              <w:noProof/>
              <w:lang w:eastAsia="en-US"/>
            </w:rPr>
          </w:pPr>
          <w:hyperlink w:anchor="_Toc3485078" w:history="1">
            <w:r w:rsidR="005044D8" w:rsidRPr="0069643A">
              <w:rPr>
                <w:rStyle w:val="Hyperlink"/>
                <w:rFonts w:ascii="Times New Roman" w:hAnsi="Times New Roman" w:cs="Times New Roman"/>
                <w:noProof/>
              </w:rPr>
              <w:t>Program Learning Outcomes</w:t>
            </w:r>
            <w:r w:rsidR="005044D8">
              <w:rPr>
                <w:noProof/>
                <w:webHidden/>
              </w:rPr>
              <w:tab/>
            </w:r>
            <w:r w:rsidR="005044D8">
              <w:rPr>
                <w:noProof/>
                <w:webHidden/>
              </w:rPr>
              <w:fldChar w:fldCharType="begin"/>
            </w:r>
            <w:r w:rsidR="005044D8">
              <w:rPr>
                <w:noProof/>
                <w:webHidden/>
              </w:rPr>
              <w:instrText xml:space="preserve"> PAGEREF _Toc3485078 \h </w:instrText>
            </w:r>
            <w:r w:rsidR="005044D8">
              <w:rPr>
                <w:noProof/>
                <w:webHidden/>
              </w:rPr>
            </w:r>
            <w:r w:rsidR="005044D8">
              <w:rPr>
                <w:noProof/>
                <w:webHidden/>
              </w:rPr>
              <w:fldChar w:fldCharType="separate"/>
            </w:r>
            <w:r w:rsidR="005044D8">
              <w:rPr>
                <w:noProof/>
                <w:webHidden/>
              </w:rPr>
              <w:t>5</w:t>
            </w:r>
            <w:r w:rsidR="005044D8">
              <w:rPr>
                <w:noProof/>
                <w:webHidden/>
              </w:rPr>
              <w:fldChar w:fldCharType="end"/>
            </w:r>
          </w:hyperlink>
        </w:p>
        <w:p w14:paraId="634D848C" w14:textId="509B459E" w:rsidR="005044D8" w:rsidRDefault="00663DA7">
          <w:pPr>
            <w:pStyle w:val="TOC2"/>
            <w:tabs>
              <w:tab w:val="right" w:leader="dot" w:pos="9350"/>
            </w:tabs>
            <w:rPr>
              <w:noProof/>
              <w:lang w:eastAsia="en-US"/>
            </w:rPr>
          </w:pPr>
          <w:hyperlink w:anchor="_Toc3485079" w:history="1">
            <w:r w:rsidR="005044D8" w:rsidRPr="0069643A">
              <w:rPr>
                <w:rStyle w:val="Hyperlink"/>
                <w:rFonts w:ascii="Times New Roman" w:eastAsia="Calibri Light" w:hAnsi="Times New Roman" w:cs="Times New Roman"/>
                <w:noProof/>
              </w:rPr>
              <w:t>Student Learning Outcomes (SLO)</w:t>
            </w:r>
            <w:r w:rsidR="005044D8">
              <w:rPr>
                <w:noProof/>
                <w:webHidden/>
              </w:rPr>
              <w:tab/>
            </w:r>
            <w:r w:rsidR="005044D8">
              <w:rPr>
                <w:noProof/>
                <w:webHidden/>
              </w:rPr>
              <w:fldChar w:fldCharType="begin"/>
            </w:r>
            <w:r w:rsidR="005044D8">
              <w:rPr>
                <w:noProof/>
                <w:webHidden/>
              </w:rPr>
              <w:instrText xml:space="preserve"> PAGEREF _Toc3485079 \h </w:instrText>
            </w:r>
            <w:r w:rsidR="005044D8">
              <w:rPr>
                <w:noProof/>
                <w:webHidden/>
              </w:rPr>
            </w:r>
            <w:r w:rsidR="005044D8">
              <w:rPr>
                <w:noProof/>
                <w:webHidden/>
              </w:rPr>
              <w:fldChar w:fldCharType="separate"/>
            </w:r>
            <w:r w:rsidR="005044D8">
              <w:rPr>
                <w:noProof/>
                <w:webHidden/>
              </w:rPr>
              <w:t>5</w:t>
            </w:r>
            <w:r w:rsidR="005044D8">
              <w:rPr>
                <w:noProof/>
                <w:webHidden/>
              </w:rPr>
              <w:fldChar w:fldCharType="end"/>
            </w:r>
          </w:hyperlink>
        </w:p>
        <w:p w14:paraId="2FE2D9B5" w14:textId="6681B68F" w:rsidR="005044D8" w:rsidRDefault="00663DA7">
          <w:pPr>
            <w:pStyle w:val="TOC2"/>
            <w:tabs>
              <w:tab w:val="right" w:leader="dot" w:pos="9350"/>
            </w:tabs>
            <w:rPr>
              <w:noProof/>
              <w:lang w:eastAsia="en-US"/>
            </w:rPr>
          </w:pPr>
          <w:hyperlink w:anchor="_Toc3485080" w:history="1">
            <w:r w:rsidR="005044D8" w:rsidRPr="0069643A">
              <w:rPr>
                <w:rStyle w:val="Hyperlink"/>
                <w:rFonts w:ascii="Times New Roman" w:hAnsi="Times New Roman" w:cs="Times New Roman"/>
                <w:noProof/>
              </w:rPr>
              <w:t>Core Course Projects</w:t>
            </w:r>
            <w:r w:rsidR="005044D8">
              <w:rPr>
                <w:noProof/>
                <w:webHidden/>
              </w:rPr>
              <w:tab/>
            </w:r>
            <w:r w:rsidR="005044D8">
              <w:rPr>
                <w:noProof/>
                <w:webHidden/>
              </w:rPr>
              <w:fldChar w:fldCharType="begin"/>
            </w:r>
            <w:r w:rsidR="005044D8">
              <w:rPr>
                <w:noProof/>
                <w:webHidden/>
              </w:rPr>
              <w:instrText xml:space="preserve"> PAGEREF _Toc3485080 \h </w:instrText>
            </w:r>
            <w:r w:rsidR="005044D8">
              <w:rPr>
                <w:noProof/>
                <w:webHidden/>
              </w:rPr>
            </w:r>
            <w:r w:rsidR="005044D8">
              <w:rPr>
                <w:noProof/>
                <w:webHidden/>
              </w:rPr>
              <w:fldChar w:fldCharType="separate"/>
            </w:r>
            <w:r w:rsidR="005044D8">
              <w:rPr>
                <w:noProof/>
                <w:webHidden/>
              </w:rPr>
              <w:t>5</w:t>
            </w:r>
            <w:r w:rsidR="005044D8">
              <w:rPr>
                <w:noProof/>
                <w:webHidden/>
              </w:rPr>
              <w:fldChar w:fldCharType="end"/>
            </w:r>
          </w:hyperlink>
        </w:p>
        <w:p w14:paraId="2CC6CF58" w14:textId="17CE08AC" w:rsidR="005044D8" w:rsidRDefault="00663DA7">
          <w:pPr>
            <w:pStyle w:val="TOC2"/>
            <w:tabs>
              <w:tab w:val="right" w:leader="dot" w:pos="9350"/>
            </w:tabs>
            <w:rPr>
              <w:noProof/>
              <w:lang w:eastAsia="en-US"/>
            </w:rPr>
          </w:pPr>
          <w:hyperlink w:anchor="_Toc3485081" w:history="1">
            <w:r w:rsidR="005044D8" w:rsidRPr="0069643A">
              <w:rPr>
                <w:rStyle w:val="Hyperlink"/>
                <w:rFonts w:ascii="Times New Roman" w:hAnsi="Times New Roman" w:cs="Times New Roman"/>
                <w:noProof/>
              </w:rPr>
              <w:t>Course Materials</w:t>
            </w:r>
            <w:r w:rsidR="005044D8">
              <w:rPr>
                <w:noProof/>
                <w:webHidden/>
              </w:rPr>
              <w:tab/>
            </w:r>
            <w:r w:rsidR="005044D8">
              <w:rPr>
                <w:noProof/>
                <w:webHidden/>
              </w:rPr>
              <w:fldChar w:fldCharType="begin"/>
            </w:r>
            <w:r w:rsidR="005044D8">
              <w:rPr>
                <w:noProof/>
                <w:webHidden/>
              </w:rPr>
              <w:instrText xml:space="preserve"> PAGEREF _Toc3485081 \h </w:instrText>
            </w:r>
            <w:r w:rsidR="005044D8">
              <w:rPr>
                <w:noProof/>
                <w:webHidden/>
              </w:rPr>
            </w:r>
            <w:r w:rsidR="005044D8">
              <w:rPr>
                <w:noProof/>
                <w:webHidden/>
              </w:rPr>
              <w:fldChar w:fldCharType="separate"/>
            </w:r>
            <w:r w:rsidR="005044D8">
              <w:rPr>
                <w:noProof/>
                <w:webHidden/>
              </w:rPr>
              <w:t>6</w:t>
            </w:r>
            <w:r w:rsidR="005044D8">
              <w:rPr>
                <w:noProof/>
                <w:webHidden/>
              </w:rPr>
              <w:fldChar w:fldCharType="end"/>
            </w:r>
          </w:hyperlink>
        </w:p>
        <w:p w14:paraId="620D2D98" w14:textId="11F8FDCC" w:rsidR="005044D8" w:rsidRDefault="00663DA7">
          <w:pPr>
            <w:pStyle w:val="TOC3"/>
            <w:tabs>
              <w:tab w:val="right" w:leader="dot" w:pos="9350"/>
            </w:tabs>
            <w:rPr>
              <w:noProof/>
              <w:lang w:eastAsia="en-US"/>
            </w:rPr>
          </w:pPr>
          <w:hyperlink w:anchor="_Toc3485082" w:history="1">
            <w:r w:rsidR="005044D8" w:rsidRPr="0069643A">
              <w:rPr>
                <w:rStyle w:val="Hyperlink"/>
                <w:rFonts w:ascii="Times New Roman" w:hAnsi="Times New Roman" w:cs="Times New Roman"/>
                <w:noProof/>
              </w:rPr>
              <w:t>Required</w:t>
            </w:r>
            <w:r w:rsidR="005044D8" w:rsidRPr="0069643A">
              <w:rPr>
                <w:rStyle w:val="Hyperlink"/>
                <w:noProof/>
                <w:shd w:val="clear" w:color="auto" w:fill="FFFFFF"/>
              </w:rPr>
              <w:t> </w:t>
            </w:r>
            <w:r w:rsidR="005044D8" w:rsidRPr="0069643A">
              <w:rPr>
                <w:rStyle w:val="Hyperlink"/>
                <w:rFonts w:ascii="Times New Roman" w:hAnsi="Times New Roman" w:cs="Times New Roman"/>
                <w:noProof/>
                <w:shd w:val="clear" w:color="auto" w:fill="FFFFFF"/>
              </w:rPr>
              <w:t>articles</w:t>
            </w:r>
            <w:r w:rsidR="005044D8" w:rsidRPr="0069643A">
              <w:rPr>
                <w:rStyle w:val="Hyperlink"/>
                <w:noProof/>
                <w:shd w:val="clear" w:color="auto" w:fill="FFFFFF"/>
              </w:rPr>
              <w:t>:</w:t>
            </w:r>
            <w:r w:rsidR="005044D8">
              <w:rPr>
                <w:noProof/>
                <w:webHidden/>
              </w:rPr>
              <w:tab/>
            </w:r>
            <w:r w:rsidR="005044D8">
              <w:rPr>
                <w:noProof/>
                <w:webHidden/>
              </w:rPr>
              <w:fldChar w:fldCharType="begin"/>
            </w:r>
            <w:r w:rsidR="005044D8">
              <w:rPr>
                <w:noProof/>
                <w:webHidden/>
              </w:rPr>
              <w:instrText xml:space="preserve"> PAGEREF _Toc3485082 \h </w:instrText>
            </w:r>
            <w:r w:rsidR="005044D8">
              <w:rPr>
                <w:noProof/>
                <w:webHidden/>
              </w:rPr>
            </w:r>
            <w:r w:rsidR="005044D8">
              <w:rPr>
                <w:noProof/>
                <w:webHidden/>
              </w:rPr>
              <w:fldChar w:fldCharType="separate"/>
            </w:r>
            <w:r w:rsidR="005044D8">
              <w:rPr>
                <w:noProof/>
                <w:webHidden/>
              </w:rPr>
              <w:t>6</w:t>
            </w:r>
            <w:r w:rsidR="005044D8">
              <w:rPr>
                <w:noProof/>
                <w:webHidden/>
              </w:rPr>
              <w:fldChar w:fldCharType="end"/>
            </w:r>
          </w:hyperlink>
        </w:p>
        <w:p w14:paraId="2E9B1D20" w14:textId="6009F1F8" w:rsidR="005044D8" w:rsidRDefault="00663DA7">
          <w:pPr>
            <w:pStyle w:val="TOC3"/>
            <w:tabs>
              <w:tab w:val="right" w:leader="dot" w:pos="9350"/>
            </w:tabs>
            <w:rPr>
              <w:noProof/>
              <w:lang w:eastAsia="en-US"/>
            </w:rPr>
          </w:pPr>
          <w:hyperlink w:anchor="_Toc3485083" w:history="1">
            <w:r w:rsidR="005044D8" w:rsidRPr="0069643A">
              <w:rPr>
                <w:rStyle w:val="Hyperlink"/>
                <w:rFonts w:ascii="Times New Roman" w:hAnsi="Times New Roman" w:cs="Times New Roman"/>
                <w:noProof/>
              </w:rPr>
              <w:t>Required Textbooks</w:t>
            </w:r>
            <w:r w:rsidR="005044D8">
              <w:rPr>
                <w:noProof/>
                <w:webHidden/>
              </w:rPr>
              <w:tab/>
            </w:r>
            <w:r w:rsidR="005044D8">
              <w:rPr>
                <w:noProof/>
                <w:webHidden/>
              </w:rPr>
              <w:fldChar w:fldCharType="begin"/>
            </w:r>
            <w:r w:rsidR="005044D8">
              <w:rPr>
                <w:noProof/>
                <w:webHidden/>
              </w:rPr>
              <w:instrText xml:space="preserve"> PAGEREF _Toc3485083 \h </w:instrText>
            </w:r>
            <w:r w:rsidR="005044D8">
              <w:rPr>
                <w:noProof/>
                <w:webHidden/>
              </w:rPr>
            </w:r>
            <w:r w:rsidR="005044D8">
              <w:rPr>
                <w:noProof/>
                <w:webHidden/>
              </w:rPr>
              <w:fldChar w:fldCharType="separate"/>
            </w:r>
            <w:r w:rsidR="005044D8">
              <w:rPr>
                <w:noProof/>
                <w:webHidden/>
              </w:rPr>
              <w:t>6</w:t>
            </w:r>
            <w:r w:rsidR="005044D8">
              <w:rPr>
                <w:noProof/>
                <w:webHidden/>
              </w:rPr>
              <w:fldChar w:fldCharType="end"/>
            </w:r>
          </w:hyperlink>
        </w:p>
        <w:p w14:paraId="0FB9269A" w14:textId="4C6CE4F5" w:rsidR="005044D8" w:rsidRDefault="00663DA7">
          <w:pPr>
            <w:pStyle w:val="TOC3"/>
            <w:tabs>
              <w:tab w:val="right" w:leader="dot" w:pos="9350"/>
            </w:tabs>
            <w:rPr>
              <w:noProof/>
              <w:lang w:eastAsia="en-US"/>
            </w:rPr>
          </w:pPr>
          <w:hyperlink w:anchor="_Toc3485084" w:history="1">
            <w:r w:rsidR="005044D8" w:rsidRPr="0069643A">
              <w:rPr>
                <w:rStyle w:val="Hyperlink"/>
                <w:rFonts w:ascii="Times New Roman" w:eastAsia="Arial Unicode MS" w:hAnsi="Times New Roman" w:cs="Times New Roman"/>
                <w:noProof/>
                <w:lang w:eastAsia="en-US"/>
              </w:rPr>
              <w:t>Supplemental Reading</w:t>
            </w:r>
            <w:r w:rsidR="005044D8">
              <w:rPr>
                <w:noProof/>
                <w:webHidden/>
              </w:rPr>
              <w:tab/>
            </w:r>
            <w:r w:rsidR="005044D8">
              <w:rPr>
                <w:noProof/>
                <w:webHidden/>
              </w:rPr>
              <w:fldChar w:fldCharType="begin"/>
            </w:r>
            <w:r w:rsidR="005044D8">
              <w:rPr>
                <w:noProof/>
                <w:webHidden/>
              </w:rPr>
              <w:instrText xml:space="preserve"> PAGEREF _Toc3485084 \h </w:instrText>
            </w:r>
            <w:r w:rsidR="005044D8">
              <w:rPr>
                <w:noProof/>
                <w:webHidden/>
              </w:rPr>
            </w:r>
            <w:r w:rsidR="005044D8">
              <w:rPr>
                <w:noProof/>
                <w:webHidden/>
              </w:rPr>
              <w:fldChar w:fldCharType="separate"/>
            </w:r>
            <w:r w:rsidR="005044D8">
              <w:rPr>
                <w:noProof/>
                <w:webHidden/>
              </w:rPr>
              <w:t>6</w:t>
            </w:r>
            <w:r w:rsidR="005044D8">
              <w:rPr>
                <w:noProof/>
                <w:webHidden/>
              </w:rPr>
              <w:fldChar w:fldCharType="end"/>
            </w:r>
          </w:hyperlink>
        </w:p>
        <w:p w14:paraId="4D0A8A7B" w14:textId="7239DCCB" w:rsidR="005044D8" w:rsidRDefault="00663DA7">
          <w:pPr>
            <w:pStyle w:val="TOC1"/>
            <w:tabs>
              <w:tab w:val="right" w:leader="dot" w:pos="9350"/>
            </w:tabs>
            <w:rPr>
              <w:noProof/>
              <w:lang w:eastAsia="en-US"/>
            </w:rPr>
          </w:pPr>
          <w:hyperlink w:anchor="_Toc3485085" w:history="1">
            <w:r w:rsidR="005044D8" w:rsidRPr="0069643A">
              <w:rPr>
                <w:rStyle w:val="Hyperlink"/>
                <w:rFonts w:ascii="Times New Roman" w:hAnsi="Times New Roman" w:cs="Times New Roman"/>
                <w:noProof/>
              </w:rPr>
              <w:t>Grading and Evaluation</w:t>
            </w:r>
            <w:r w:rsidR="005044D8">
              <w:rPr>
                <w:noProof/>
                <w:webHidden/>
              </w:rPr>
              <w:tab/>
            </w:r>
            <w:r w:rsidR="005044D8">
              <w:rPr>
                <w:noProof/>
                <w:webHidden/>
              </w:rPr>
              <w:fldChar w:fldCharType="begin"/>
            </w:r>
            <w:r w:rsidR="005044D8">
              <w:rPr>
                <w:noProof/>
                <w:webHidden/>
              </w:rPr>
              <w:instrText xml:space="preserve"> PAGEREF _Toc3485085 \h </w:instrText>
            </w:r>
            <w:r w:rsidR="005044D8">
              <w:rPr>
                <w:noProof/>
                <w:webHidden/>
              </w:rPr>
            </w:r>
            <w:r w:rsidR="005044D8">
              <w:rPr>
                <w:noProof/>
                <w:webHidden/>
              </w:rPr>
              <w:fldChar w:fldCharType="separate"/>
            </w:r>
            <w:r w:rsidR="005044D8">
              <w:rPr>
                <w:noProof/>
                <w:webHidden/>
              </w:rPr>
              <w:t>7</w:t>
            </w:r>
            <w:r w:rsidR="005044D8">
              <w:rPr>
                <w:noProof/>
                <w:webHidden/>
              </w:rPr>
              <w:fldChar w:fldCharType="end"/>
            </w:r>
          </w:hyperlink>
        </w:p>
        <w:p w14:paraId="286F74CA" w14:textId="50C53D51" w:rsidR="005044D8" w:rsidRDefault="00663DA7">
          <w:pPr>
            <w:pStyle w:val="TOC2"/>
            <w:tabs>
              <w:tab w:val="right" w:leader="dot" w:pos="9350"/>
            </w:tabs>
            <w:rPr>
              <w:noProof/>
              <w:lang w:eastAsia="en-US"/>
            </w:rPr>
          </w:pPr>
          <w:hyperlink w:anchor="_Toc3485086" w:history="1">
            <w:r w:rsidR="005044D8" w:rsidRPr="0069643A">
              <w:rPr>
                <w:rStyle w:val="Hyperlink"/>
                <w:rFonts w:ascii="Times New Roman" w:hAnsi="Times New Roman" w:cs="Times New Roman"/>
                <w:noProof/>
              </w:rPr>
              <w:t>Holistic Grading System</w:t>
            </w:r>
            <w:r w:rsidR="005044D8">
              <w:rPr>
                <w:noProof/>
                <w:webHidden/>
              </w:rPr>
              <w:tab/>
            </w:r>
            <w:r w:rsidR="005044D8">
              <w:rPr>
                <w:noProof/>
                <w:webHidden/>
              </w:rPr>
              <w:fldChar w:fldCharType="begin"/>
            </w:r>
            <w:r w:rsidR="005044D8">
              <w:rPr>
                <w:noProof/>
                <w:webHidden/>
              </w:rPr>
              <w:instrText xml:space="preserve"> PAGEREF _Toc3485086 \h </w:instrText>
            </w:r>
            <w:r w:rsidR="005044D8">
              <w:rPr>
                <w:noProof/>
                <w:webHidden/>
              </w:rPr>
            </w:r>
            <w:r w:rsidR="005044D8">
              <w:rPr>
                <w:noProof/>
                <w:webHidden/>
              </w:rPr>
              <w:fldChar w:fldCharType="separate"/>
            </w:r>
            <w:r w:rsidR="005044D8">
              <w:rPr>
                <w:noProof/>
                <w:webHidden/>
              </w:rPr>
              <w:t>7</w:t>
            </w:r>
            <w:r w:rsidR="005044D8">
              <w:rPr>
                <w:noProof/>
                <w:webHidden/>
              </w:rPr>
              <w:fldChar w:fldCharType="end"/>
            </w:r>
          </w:hyperlink>
        </w:p>
        <w:p w14:paraId="56E036A2" w14:textId="6D444A2B" w:rsidR="005044D8" w:rsidRDefault="00663DA7">
          <w:pPr>
            <w:pStyle w:val="TOC2"/>
            <w:tabs>
              <w:tab w:val="right" w:leader="dot" w:pos="9350"/>
            </w:tabs>
            <w:rPr>
              <w:noProof/>
              <w:lang w:eastAsia="en-US"/>
            </w:rPr>
          </w:pPr>
          <w:hyperlink w:anchor="_Toc3485087" w:history="1">
            <w:r w:rsidR="005044D8" w:rsidRPr="0069643A">
              <w:rPr>
                <w:rStyle w:val="Hyperlink"/>
                <w:rFonts w:ascii="Times New Roman" w:eastAsia="Calibri" w:hAnsi="Times New Roman" w:cs="Times New Roman"/>
                <w:noProof/>
              </w:rPr>
              <w:t>Holistic Grading Criteria Rubric</w:t>
            </w:r>
            <w:r w:rsidR="005044D8">
              <w:rPr>
                <w:noProof/>
                <w:webHidden/>
              </w:rPr>
              <w:tab/>
            </w:r>
            <w:r w:rsidR="005044D8">
              <w:rPr>
                <w:noProof/>
                <w:webHidden/>
              </w:rPr>
              <w:fldChar w:fldCharType="begin"/>
            </w:r>
            <w:r w:rsidR="005044D8">
              <w:rPr>
                <w:noProof/>
                <w:webHidden/>
              </w:rPr>
              <w:instrText xml:space="preserve"> PAGEREF _Toc3485087 \h </w:instrText>
            </w:r>
            <w:r w:rsidR="005044D8">
              <w:rPr>
                <w:noProof/>
                <w:webHidden/>
              </w:rPr>
            </w:r>
            <w:r w:rsidR="005044D8">
              <w:rPr>
                <w:noProof/>
                <w:webHidden/>
              </w:rPr>
              <w:fldChar w:fldCharType="separate"/>
            </w:r>
            <w:r w:rsidR="005044D8">
              <w:rPr>
                <w:noProof/>
                <w:webHidden/>
              </w:rPr>
              <w:t>7</w:t>
            </w:r>
            <w:r w:rsidR="005044D8">
              <w:rPr>
                <w:noProof/>
                <w:webHidden/>
              </w:rPr>
              <w:fldChar w:fldCharType="end"/>
            </w:r>
          </w:hyperlink>
        </w:p>
        <w:p w14:paraId="729CC91A" w14:textId="484BC6BE" w:rsidR="005044D8" w:rsidRDefault="00663DA7">
          <w:pPr>
            <w:pStyle w:val="TOC2"/>
            <w:tabs>
              <w:tab w:val="right" w:leader="dot" w:pos="9350"/>
            </w:tabs>
            <w:rPr>
              <w:noProof/>
              <w:lang w:eastAsia="en-US"/>
            </w:rPr>
          </w:pPr>
          <w:hyperlink w:anchor="_Toc3485088" w:history="1">
            <w:r w:rsidR="005044D8" w:rsidRPr="0069643A">
              <w:rPr>
                <w:rStyle w:val="Hyperlink"/>
                <w:rFonts w:ascii="Times New Roman" w:hAnsi="Times New Roman" w:cs="Times New Roman"/>
                <w:noProof/>
              </w:rPr>
              <w:t>Late Work</w:t>
            </w:r>
            <w:r w:rsidR="005044D8">
              <w:rPr>
                <w:noProof/>
                <w:webHidden/>
              </w:rPr>
              <w:tab/>
            </w:r>
            <w:r w:rsidR="005044D8">
              <w:rPr>
                <w:noProof/>
                <w:webHidden/>
              </w:rPr>
              <w:fldChar w:fldCharType="begin"/>
            </w:r>
            <w:r w:rsidR="005044D8">
              <w:rPr>
                <w:noProof/>
                <w:webHidden/>
              </w:rPr>
              <w:instrText xml:space="preserve"> PAGEREF _Toc3485088 \h </w:instrText>
            </w:r>
            <w:r w:rsidR="005044D8">
              <w:rPr>
                <w:noProof/>
                <w:webHidden/>
              </w:rPr>
            </w:r>
            <w:r w:rsidR="005044D8">
              <w:rPr>
                <w:noProof/>
                <w:webHidden/>
              </w:rPr>
              <w:fldChar w:fldCharType="separate"/>
            </w:r>
            <w:r w:rsidR="005044D8">
              <w:rPr>
                <w:noProof/>
                <w:webHidden/>
              </w:rPr>
              <w:t>8</w:t>
            </w:r>
            <w:r w:rsidR="005044D8">
              <w:rPr>
                <w:noProof/>
                <w:webHidden/>
              </w:rPr>
              <w:fldChar w:fldCharType="end"/>
            </w:r>
          </w:hyperlink>
        </w:p>
        <w:p w14:paraId="03DBEC00" w14:textId="0CC61A2E" w:rsidR="005044D8" w:rsidRDefault="00663DA7">
          <w:pPr>
            <w:pStyle w:val="TOC2"/>
            <w:tabs>
              <w:tab w:val="right" w:leader="dot" w:pos="9350"/>
            </w:tabs>
            <w:rPr>
              <w:noProof/>
              <w:lang w:eastAsia="en-US"/>
            </w:rPr>
          </w:pPr>
          <w:hyperlink w:anchor="_Toc3485089" w:history="1">
            <w:r w:rsidR="005044D8" w:rsidRPr="0069643A">
              <w:rPr>
                <w:rStyle w:val="Hyperlink"/>
                <w:rFonts w:ascii="Times New Roman" w:hAnsi="Times New Roman" w:cs="Times New Roman"/>
                <w:noProof/>
              </w:rPr>
              <w:t>Attendance and Participation</w:t>
            </w:r>
            <w:r w:rsidR="005044D8">
              <w:rPr>
                <w:noProof/>
                <w:webHidden/>
              </w:rPr>
              <w:tab/>
            </w:r>
            <w:r w:rsidR="005044D8">
              <w:rPr>
                <w:noProof/>
                <w:webHidden/>
              </w:rPr>
              <w:fldChar w:fldCharType="begin"/>
            </w:r>
            <w:r w:rsidR="005044D8">
              <w:rPr>
                <w:noProof/>
                <w:webHidden/>
              </w:rPr>
              <w:instrText xml:space="preserve"> PAGEREF _Toc3485089 \h </w:instrText>
            </w:r>
            <w:r w:rsidR="005044D8">
              <w:rPr>
                <w:noProof/>
                <w:webHidden/>
              </w:rPr>
            </w:r>
            <w:r w:rsidR="005044D8">
              <w:rPr>
                <w:noProof/>
                <w:webHidden/>
              </w:rPr>
              <w:fldChar w:fldCharType="separate"/>
            </w:r>
            <w:r w:rsidR="005044D8">
              <w:rPr>
                <w:noProof/>
                <w:webHidden/>
              </w:rPr>
              <w:t>8</w:t>
            </w:r>
            <w:r w:rsidR="005044D8">
              <w:rPr>
                <w:noProof/>
                <w:webHidden/>
              </w:rPr>
              <w:fldChar w:fldCharType="end"/>
            </w:r>
          </w:hyperlink>
        </w:p>
        <w:p w14:paraId="26F971BA" w14:textId="575519C0" w:rsidR="005044D8" w:rsidRDefault="00663DA7">
          <w:pPr>
            <w:pStyle w:val="TOC2"/>
            <w:tabs>
              <w:tab w:val="right" w:leader="dot" w:pos="9350"/>
            </w:tabs>
            <w:rPr>
              <w:noProof/>
              <w:lang w:eastAsia="en-US"/>
            </w:rPr>
          </w:pPr>
          <w:hyperlink w:anchor="_Toc3485090" w:history="1">
            <w:r w:rsidR="005044D8" w:rsidRPr="0069643A">
              <w:rPr>
                <w:rStyle w:val="Hyperlink"/>
                <w:rFonts w:ascii="Times New Roman" w:hAnsi="Times New Roman" w:cs="Times New Roman"/>
                <w:noProof/>
              </w:rPr>
              <w:t>Incompletes</w:t>
            </w:r>
            <w:r w:rsidR="005044D8">
              <w:rPr>
                <w:noProof/>
                <w:webHidden/>
              </w:rPr>
              <w:tab/>
            </w:r>
            <w:r w:rsidR="005044D8">
              <w:rPr>
                <w:noProof/>
                <w:webHidden/>
              </w:rPr>
              <w:fldChar w:fldCharType="begin"/>
            </w:r>
            <w:r w:rsidR="005044D8">
              <w:rPr>
                <w:noProof/>
                <w:webHidden/>
              </w:rPr>
              <w:instrText xml:space="preserve"> PAGEREF _Toc3485090 \h </w:instrText>
            </w:r>
            <w:r w:rsidR="005044D8">
              <w:rPr>
                <w:noProof/>
                <w:webHidden/>
              </w:rPr>
            </w:r>
            <w:r w:rsidR="005044D8">
              <w:rPr>
                <w:noProof/>
                <w:webHidden/>
              </w:rPr>
              <w:fldChar w:fldCharType="separate"/>
            </w:r>
            <w:r w:rsidR="005044D8">
              <w:rPr>
                <w:noProof/>
                <w:webHidden/>
              </w:rPr>
              <w:t>8</w:t>
            </w:r>
            <w:r w:rsidR="005044D8">
              <w:rPr>
                <w:noProof/>
                <w:webHidden/>
              </w:rPr>
              <w:fldChar w:fldCharType="end"/>
            </w:r>
          </w:hyperlink>
        </w:p>
        <w:p w14:paraId="4A8CA91D" w14:textId="08EA0549" w:rsidR="005044D8" w:rsidRDefault="00663DA7">
          <w:pPr>
            <w:pStyle w:val="TOC1"/>
            <w:tabs>
              <w:tab w:val="right" w:leader="dot" w:pos="9350"/>
            </w:tabs>
            <w:rPr>
              <w:noProof/>
              <w:lang w:eastAsia="en-US"/>
            </w:rPr>
          </w:pPr>
          <w:hyperlink w:anchor="_Toc3485091" w:history="1">
            <w:r w:rsidR="005044D8" w:rsidRPr="0069643A">
              <w:rPr>
                <w:rStyle w:val="Hyperlink"/>
                <w:rFonts w:ascii="Times New Roman" w:hAnsi="Times New Roman" w:cs="Times New Roman"/>
                <w:noProof/>
              </w:rPr>
              <w:t>Learning Technology</w:t>
            </w:r>
            <w:r w:rsidR="005044D8">
              <w:rPr>
                <w:noProof/>
                <w:webHidden/>
              </w:rPr>
              <w:tab/>
            </w:r>
            <w:r w:rsidR="005044D8">
              <w:rPr>
                <w:noProof/>
                <w:webHidden/>
              </w:rPr>
              <w:fldChar w:fldCharType="begin"/>
            </w:r>
            <w:r w:rsidR="005044D8">
              <w:rPr>
                <w:noProof/>
                <w:webHidden/>
              </w:rPr>
              <w:instrText xml:space="preserve"> PAGEREF _Toc3485091 \h </w:instrText>
            </w:r>
            <w:r w:rsidR="005044D8">
              <w:rPr>
                <w:noProof/>
                <w:webHidden/>
              </w:rPr>
            </w:r>
            <w:r w:rsidR="005044D8">
              <w:rPr>
                <w:noProof/>
                <w:webHidden/>
              </w:rPr>
              <w:fldChar w:fldCharType="separate"/>
            </w:r>
            <w:r w:rsidR="005044D8">
              <w:rPr>
                <w:noProof/>
                <w:webHidden/>
              </w:rPr>
              <w:t>8</w:t>
            </w:r>
            <w:r w:rsidR="005044D8">
              <w:rPr>
                <w:noProof/>
                <w:webHidden/>
              </w:rPr>
              <w:fldChar w:fldCharType="end"/>
            </w:r>
          </w:hyperlink>
        </w:p>
        <w:p w14:paraId="11408E63" w14:textId="14A4FFBF" w:rsidR="005044D8" w:rsidRDefault="00663DA7">
          <w:pPr>
            <w:pStyle w:val="TOC2"/>
            <w:tabs>
              <w:tab w:val="right" w:leader="dot" w:pos="9350"/>
            </w:tabs>
            <w:rPr>
              <w:noProof/>
              <w:lang w:eastAsia="en-US"/>
            </w:rPr>
          </w:pPr>
          <w:hyperlink w:anchor="_Toc3485092" w:history="1">
            <w:r w:rsidR="005044D8" w:rsidRPr="0069643A">
              <w:rPr>
                <w:rStyle w:val="Hyperlink"/>
                <w:rFonts w:ascii="Times New Roman" w:hAnsi="Times New Roman" w:cs="Times New Roman"/>
                <w:noProof/>
              </w:rPr>
              <w:t>Technology Philosophy</w:t>
            </w:r>
            <w:r w:rsidR="005044D8">
              <w:rPr>
                <w:noProof/>
                <w:webHidden/>
              </w:rPr>
              <w:tab/>
            </w:r>
            <w:r w:rsidR="005044D8">
              <w:rPr>
                <w:noProof/>
                <w:webHidden/>
              </w:rPr>
              <w:fldChar w:fldCharType="begin"/>
            </w:r>
            <w:r w:rsidR="005044D8">
              <w:rPr>
                <w:noProof/>
                <w:webHidden/>
              </w:rPr>
              <w:instrText xml:space="preserve"> PAGEREF _Toc3485092 \h </w:instrText>
            </w:r>
            <w:r w:rsidR="005044D8">
              <w:rPr>
                <w:noProof/>
                <w:webHidden/>
              </w:rPr>
            </w:r>
            <w:r w:rsidR="005044D8">
              <w:rPr>
                <w:noProof/>
                <w:webHidden/>
              </w:rPr>
              <w:fldChar w:fldCharType="separate"/>
            </w:r>
            <w:r w:rsidR="005044D8">
              <w:rPr>
                <w:noProof/>
                <w:webHidden/>
              </w:rPr>
              <w:t>8</w:t>
            </w:r>
            <w:r w:rsidR="005044D8">
              <w:rPr>
                <w:noProof/>
                <w:webHidden/>
              </w:rPr>
              <w:fldChar w:fldCharType="end"/>
            </w:r>
          </w:hyperlink>
        </w:p>
        <w:p w14:paraId="74A31F10" w14:textId="43944CDB" w:rsidR="005044D8" w:rsidRDefault="00663DA7">
          <w:pPr>
            <w:pStyle w:val="TOC2"/>
            <w:tabs>
              <w:tab w:val="right" w:leader="dot" w:pos="9350"/>
            </w:tabs>
            <w:rPr>
              <w:noProof/>
              <w:lang w:eastAsia="en-US"/>
            </w:rPr>
          </w:pPr>
          <w:hyperlink w:anchor="_Toc3485093" w:history="1">
            <w:r w:rsidR="005044D8" w:rsidRPr="0069643A">
              <w:rPr>
                <w:rStyle w:val="Hyperlink"/>
                <w:rFonts w:ascii="Times New Roman" w:hAnsi="Times New Roman" w:cs="Times New Roman"/>
                <w:noProof/>
              </w:rPr>
              <w:t>Technology Policy</w:t>
            </w:r>
            <w:r w:rsidR="005044D8">
              <w:rPr>
                <w:noProof/>
                <w:webHidden/>
              </w:rPr>
              <w:tab/>
            </w:r>
            <w:r w:rsidR="005044D8">
              <w:rPr>
                <w:noProof/>
                <w:webHidden/>
              </w:rPr>
              <w:fldChar w:fldCharType="begin"/>
            </w:r>
            <w:r w:rsidR="005044D8">
              <w:rPr>
                <w:noProof/>
                <w:webHidden/>
              </w:rPr>
              <w:instrText xml:space="preserve"> PAGEREF _Toc3485093 \h </w:instrText>
            </w:r>
            <w:r w:rsidR="005044D8">
              <w:rPr>
                <w:noProof/>
                <w:webHidden/>
              </w:rPr>
            </w:r>
            <w:r w:rsidR="005044D8">
              <w:rPr>
                <w:noProof/>
                <w:webHidden/>
              </w:rPr>
              <w:fldChar w:fldCharType="separate"/>
            </w:r>
            <w:r w:rsidR="005044D8">
              <w:rPr>
                <w:noProof/>
                <w:webHidden/>
              </w:rPr>
              <w:t>9</w:t>
            </w:r>
            <w:r w:rsidR="005044D8">
              <w:rPr>
                <w:noProof/>
                <w:webHidden/>
              </w:rPr>
              <w:fldChar w:fldCharType="end"/>
            </w:r>
          </w:hyperlink>
        </w:p>
        <w:p w14:paraId="30EBA45F" w14:textId="6E4E4A78" w:rsidR="005044D8" w:rsidRDefault="00663DA7">
          <w:pPr>
            <w:pStyle w:val="TOC2"/>
            <w:tabs>
              <w:tab w:val="right" w:leader="dot" w:pos="9350"/>
            </w:tabs>
            <w:rPr>
              <w:noProof/>
              <w:lang w:eastAsia="en-US"/>
            </w:rPr>
          </w:pPr>
          <w:hyperlink w:anchor="_Toc3485094" w:history="1">
            <w:r w:rsidR="005044D8" w:rsidRPr="0069643A">
              <w:rPr>
                <w:rStyle w:val="Hyperlink"/>
                <w:rFonts w:ascii="Times New Roman" w:hAnsi="Times New Roman" w:cs="Times New Roman"/>
                <w:noProof/>
              </w:rPr>
              <w:t>Student Technology Expectations</w:t>
            </w:r>
            <w:r w:rsidR="005044D8">
              <w:rPr>
                <w:noProof/>
                <w:webHidden/>
              </w:rPr>
              <w:tab/>
            </w:r>
            <w:r w:rsidR="005044D8">
              <w:rPr>
                <w:noProof/>
                <w:webHidden/>
              </w:rPr>
              <w:fldChar w:fldCharType="begin"/>
            </w:r>
            <w:r w:rsidR="005044D8">
              <w:rPr>
                <w:noProof/>
                <w:webHidden/>
              </w:rPr>
              <w:instrText xml:space="preserve"> PAGEREF _Toc3485094 \h </w:instrText>
            </w:r>
            <w:r w:rsidR="005044D8">
              <w:rPr>
                <w:noProof/>
                <w:webHidden/>
              </w:rPr>
            </w:r>
            <w:r w:rsidR="005044D8">
              <w:rPr>
                <w:noProof/>
                <w:webHidden/>
              </w:rPr>
              <w:fldChar w:fldCharType="separate"/>
            </w:r>
            <w:r w:rsidR="005044D8">
              <w:rPr>
                <w:noProof/>
                <w:webHidden/>
              </w:rPr>
              <w:t>9</w:t>
            </w:r>
            <w:r w:rsidR="005044D8">
              <w:rPr>
                <w:noProof/>
                <w:webHidden/>
              </w:rPr>
              <w:fldChar w:fldCharType="end"/>
            </w:r>
          </w:hyperlink>
        </w:p>
        <w:p w14:paraId="5B0D9837" w14:textId="63F2FA8D" w:rsidR="005044D8" w:rsidRDefault="00663DA7">
          <w:pPr>
            <w:pStyle w:val="TOC2"/>
            <w:tabs>
              <w:tab w:val="right" w:leader="dot" w:pos="9350"/>
            </w:tabs>
            <w:rPr>
              <w:noProof/>
              <w:lang w:eastAsia="en-US"/>
            </w:rPr>
          </w:pPr>
          <w:hyperlink w:anchor="_Toc3485095" w:history="1">
            <w:r w:rsidR="005044D8" w:rsidRPr="0069643A">
              <w:rPr>
                <w:rStyle w:val="Hyperlink"/>
                <w:rFonts w:ascii="Times New Roman" w:hAnsi="Times New Roman" w:cs="Times New Roman"/>
                <w:noProof/>
              </w:rPr>
              <w:t>Course Technology Requirements</w:t>
            </w:r>
            <w:r w:rsidR="005044D8">
              <w:rPr>
                <w:noProof/>
                <w:webHidden/>
              </w:rPr>
              <w:tab/>
            </w:r>
            <w:r w:rsidR="005044D8">
              <w:rPr>
                <w:noProof/>
                <w:webHidden/>
              </w:rPr>
              <w:fldChar w:fldCharType="begin"/>
            </w:r>
            <w:r w:rsidR="005044D8">
              <w:rPr>
                <w:noProof/>
                <w:webHidden/>
              </w:rPr>
              <w:instrText xml:space="preserve"> PAGEREF _Toc3485095 \h </w:instrText>
            </w:r>
            <w:r w:rsidR="005044D8">
              <w:rPr>
                <w:noProof/>
                <w:webHidden/>
              </w:rPr>
            </w:r>
            <w:r w:rsidR="005044D8">
              <w:rPr>
                <w:noProof/>
                <w:webHidden/>
              </w:rPr>
              <w:fldChar w:fldCharType="separate"/>
            </w:r>
            <w:r w:rsidR="005044D8">
              <w:rPr>
                <w:noProof/>
                <w:webHidden/>
              </w:rPr>
              <w:t>9</w:t>
            </w:r>
            <w:r w:rsidR="005044D8">
              <w:rPr>
                <w:noProof/>
                <w:webHidden/>
              </w:rPr>
              <w:fldChar w:fldCharType="end"/>
            </w:r>
          </w:hyperlink>
        </w:p>
        <w:p w14:paraId="33956FAA" w14:textId="15CD8364" w:rsidR="005044D8" w:rsidRDefault="00663DA7">
          <w:pPr>
            <w:pStyle w:val="TOC2"/>
            <w:tabs>
              <w:tab w:val="right" w:leader="dot" w:pos="9350"/>
            </w:tabs>
            <w:rPr>
              <w:noProof/>
              <w:lang w:eastAsia="en-US"/>
            </w:rPr>
          </w:pPr>
          <w:hyperlink w:anchor="_Toc3485096" w:history="1">
            <w:r w:rsidR="005044D8" w:rsidRPr="0069643A">
              <w:rPr>
                <w:rStyle w:val="Hyperlink"/>
                <w:rFonts w:ascii="Times New Roman" w:hAnsi="Times New Roman" w:cs="Times New Roman"/>
                <w:noProof/>
              </w:rPr>
              <w:t>Course Structure and LMS</w:t>
            </w:r>
            <w:r w:rsidR="005044D8">
              <w:rPr>
                <w:noProof/>
                <w:webHidden/>
              </w:rPr>
              <w:tab/>
            </w:r>
            <w:r w:rsidR="005044D8">
              <w:rPr>
                <w:noProof/>
                <w:webHidden/>
              </w:rPr>
              <w:fldChar w:fldCharType="begin"/>
            </w:r>
            <w:r w:rsidR="005044D8">
              <w:rPr>
                <w:noProof/>
                <w:webHidden/>
              </w:rPr>
              <w:instrText xml:space="preserve"> PAGEREF _Toc3485096 \h </w:instrText>
            </w:r>
            <w:r w:rsidR="005044D8">
              <w:rPr>
                <w:noProof/>
                <w:webHidden/>
              </w:rPr>
            </w:r>
            <w:r w:rsidR="005044D8">
              <w:rPr>
                <w:noProof/>
                <w:webHidden/>
              </w:rPr>
              <w:fldChar w:fldCharType="separate"/>
            </w:r>
            <w:r w:rsidR="005044D8">
              <w:rPr>
                <w:noProof/>
                <w:webHidden/>
              </w:rPr>
              <w:t>9</w:t>
            </w:r>
            <w:r w:rsidR="005044D8">
              <w:rPr>
                <w:noProof/>
                <w:webHidden/>
              </w:rPr>
              <w:fldChar w:fldCharType="end"/>
            </w:r>
          </w:hyperlink>
        </w:p>
        <w:p w14:paraId="06E9A600" w14:textId="4D66AA9D" w:rsidR="005044D8" w:rsidRDefault="00663DA7">
          <w:pPr>
            <w:pStyle w:val="TOC2"/>
            <w:tabs>
              <w:tab w:val="right" w:leader="dot" w:pos="9350"/>
            </w:tabs>
            <w:rPr>
              <w:noProof/>
              <w:lang w:eastAsia="en-US"/>
            </w:rPr>
          </w:pPr>
          <w:hyperlink w:anchor="_Toc3485097" w:history="1">
            <w:r w:rsidR="005044D8" w:rsidRPr="0069643A">
              <w:rPr>
                <w:rStyle w:val="Hyperlink"/>
                <w:rFonts w:ascii="Times New Roman" w:hAnsi="Times New Roman" w:cs="Times New Roman"/>
                <w:noProof/>
              </w:rPr>
              <w:t>Getting Canvas Help</w:t>
            </w:r>
            <w:r w:rsidR="005044D8">
              <w:rPr>
                <w:noProof/>
                <w:webHidden/>
              </w:rPr>
              <w:tab/>
            </w:r>
            <w:r w:rsidR="005044D8">
              <w:rPr>
                <w:noProof/>
                <w:webHidden/>
              </w:rPr>
              <w:fldChar w:fldCharType="begin"/>
            </w:r>
            <w:r w:rsidR="005044D8">
              <w:rPr>
                <w:noProof/>
                <w:webHidden/>
              </w:rPr>
              <w:instrText xml:space="preserve"> PAGEREF _Toc3485097 \h </w:instrText>
            </w:r>
            <w:r w:rsidR="005044D8">
              <w:rPr>
                <w:noProof/>
                <w:webHidden/>
              </w:rPr>
            </w:r>
            <w:r w:rsidR="005044D8">
              <w:rPr>
                <w:noProof/>
                <w:webHidden/>
              </w:rPr>
              <w:fldChar w:fldCharType="separate"/>
            </w:r>
            <w:r w:rsidR="005044D8">
              <w:rPr>
                <w:noProof/>
                <w:webHidden/>
              </w:rPr>
              <w:t>11</w:t>
            </w:r>
            <w:r w:rsidR="005044D8">
              <w:rPr>
                <w:noProof/>
                <w:webHidden/>
              </w:rPr>
              <w:fldChar w:fldCharType="end"/>
            </w:r>
          </w:hyperlink>
        </w:p>
        <w:p w14:paraId="4C920E4A" w14:textId="07F518D5" w:rsidR="005044D8" w:rsidRDefault="00663DA7">
          <w:pPr>
            <w:pStyle w:val="TOC2"/>
            <w:tabs>
              <w:tab w:val="right" w:leader="dot" w:pos="9350"/>
            </w:tabs>
            <w:rPr>
              <w:noProof/>
              <w:lang w:eastAsia="en-US"/>
            </w:rPr>
          </w:pPr>
          <w:hyperlink w:anchor="_Toc3485098" w:history="1">
            <w:r w:rsidR="005044D8" w:rsidRPr="0069643A">
              <w:rPr>
                <w:rStyle w:val="Hyperlink"/>
                <w:rFonts w:ascii="Times New Roman" w:hAnsi="Times New Roman" w:cs="Times New Roman"/>
                <w:noProof/>
              </w:rPr>
              <w:t>Microsoft Teams</w:t>
            </w:r>
            <w:r w:rsidR="005044D8">
              <w:rPr>
                <w:noProof/>
                <w:webHidden/>
              </w:rPr>
              <w:tab/>
            </w:r>
            <w:r w:rsidR="005044D8">
              <w:rPr>
                <w:noProof/>
                <w:webHidden/>
              </w:rPr>
              <w:fldChar w:fldCharType="begin"/>
            </w:r>
            <w:r w:rsidR="005044D8">
              <w:rPr>
                <w:noProof/>
                <w:webHidden/>
              </w:rPr>
              <w:instrText xml:space="preserve"> PAGEREF _Toc3485098 \h </w:instrText>
            </w:r>
            <w:r w:rsidR="005044D8">
              <w:rPr>
                <w:noProof/>
                <w:webHidden/>
              </w:rPr>
            </w:r>
            <w:r w:rsidR="005044D8">
              <w:rPr>
                <w:noProof/>
                <w:webHidden/>
              </w:rPr>
              <w:fldChar w:fldCharType="separate"/>
            </w:r>
            <w:r w:rsidR="005044D8">
              <w:rPr>
                <w:noProof/>
                <w:webHidden/>
              </w:rPr>
              <w:t>11</w:t>
            </w:r>
            <w:r w:rsidR="005044D8">
              <w:rPr>
                <w:noProof/>
                <w:webHidden/>
              </w:rPr>
              <w:fldChar w:fldCharType="end"/>
            </w:r>
          </w:hyperlink>
        </w:p>
        <w:p w14:paraId="1A3B00E1" w14:textId="08AFBF2C" w:rsidR="005044D8" w:rsidRDefault="00663DA7">
          <w:pPr>
            <w:pStyle w:val="TOC2"/>
            <w:tabs>
              <w:tab w:val="right" w:leader="dot" w:pos="9350"/>
            </w:tabs>
            <w:rPr>
              <w:noProof/>
              <w:lang w:eastAsia="en-US"/>
            </w:rPr>
          </w:pPr>
          <w:hyperlink w:anchor="_Toc3485099" w:history="1">
            <w:r w:rsidR="005044D8" w:rsidRPr="0069643A">
              <w:rPr>
                <w:rStyle w:val="Hyperlink"/>
                <w:rFonts w:ascii="Times New Roman" w:hAnsi="Times New Roman" w:cs="Times New Roman"/>
                <w:noProof/>
              </w:rPr>
              <w:t>Edublog</w:t>
            </w:r>
            <w:r w:rsidR="005044D8">
              <w:rPr>
                <w:noProof/>
                <w:webHidden/>
              </w:rPr>
              <w:tab/>
            </w:r>
            <w:r w:rsidR="005044D8">
              <w:rPr>
                <w:noProof/>
                <w:webHidden/>
              </w:rPr>
              <w:fldChar w:fldCharType="begin"/>
            </w:r>
            <w:r w:rsidR="005044D8">
              <w:rPr>
                <w:noProof/>
                <w:webHidden/>
              </w:rPr>
              <w:instrText xml:space="preserve"> PAGEREF _Toc3485099 \h </w:instrText>
            </w:r>
            <w:r w:rsidR="005044D8">
              <w:rPr>
                <w:noProof/>
                <w:webHidden/>
              </w:rPr>
            </w:r>
            <w:r w:rsidR="005044D8">
              <w:rPr>
                <w:noProof/>
                <w:webHidden/>
              </w:rPr>
              <w:fldChar w:fldCharType="separate"/>
            </w:r>
            <w:r w:rsidR="005044D8">
              <w:rPr>
                <w:noProof/>
                <w:webHidden/>
              </w:rPr>
              <w:t>12</w:t>
            </w:r>
            <w:r w:rsidR="005044D8">
              <w:rPr>
                <w:noProof/>
                <w:webHidden/>
              </w:rPr>
              <w:fldChar w:fldCharType="end"/>
            </w:r>
          </w:hyperlink>
        </w:p>
        <w:p w14:paraId="649D82F7" w14:textId="08250A2C" w:rsidR="005044D8" w:rsidRDefault="00663DA7">
          <w:pPr>
            <w:pStyle w:val="TOC2"/>
            <w:tabs>
              <w:tab w:val="right" w:leader="dot" w:pos="9350"/>
            </w:tabs>
            <w:rPr>
              <w:noProof/>
              <w:lang w:eastAsia="en-US"/>
            </w:rPr>
          </w:pPr>
          <w:hyperlink w:anchor="_Toc3485100" w:history="1">
            <w:r w:rsidR="005044D8" w:rsidRPr="0069643A">
              <w:rPr>
                <w:rStyle w:val="Hyperlink"/>
                <w:rFonts w:ascii="Times New Roman" w:hAnsi="Times New Roman" w:cs="Times New Roman"/>
                <w:noProof/>
              </w:rPr>
              <w:t>End Note (individual with limited social/sharing)</w:t>
            </w:r>
            <w:r w:rsidR="005044D8">
              <w:rPr>
                <w:noProof/>
                <w:webHidden/>
              </w:rPr>
              <w:tab/>
            </w:r>
            <w:r w:rsidR="005044D8">
              <w:rPr>
                <w:noProof/>
                <w:webHidden/>
              </w:rPr>
              <w:fldChar w:fldCharType="begin"/>
            </w:r>
            <w:r w:rsidR="005044D8">
              <w:rPr>
                <w:noProof/>
                <w:webHidden/>
              </w:rPr>
              <w:instrText xml:space="preserve"> PAGEREF _Toc3485100 \h </w:instrText>
            </w:r>
            <w:r w:rsidR="005044D8">
              <w:rPr>
                <w:noProof/>
                <w:webHidden/>
              </w:rPr>
            </w:r>
            <w:r w:rsidR="005044D8">
              <w:rPr>
                <w:noProof/>
                <w:webHidden/>
              </w:rPr>
              <w:fldChar w:fldCharType="separate"/>
            </w:r>
            <w:r w:rsidR="005044D8">
              <w:rPr>
                <w:noProof/>
                <w:webHidden/>
              </w:rPr>
              <w:t>12</w:t>
            </w:r>
            <w:r w:rsidR="005044D8">
              <w:rPr>
                <w:noProof/>
                <w:webHidden/>
              </w:rPr>
              <w:fldChar w:fldCharType="end"/>
            </w:r>
          </w:hyperlink>
        </w:p>
        <w:p w14:paraId="09B625A9" w14:textId="3C614A3D" w:rsidR="005044D8" w:rsidRDefault="00663DA7">
          <w:pPr>
            <w:pStyle w:val="TOC2"/>
            <w:tabs>
              <w:tab w:val="right" w:leader="dot" w:pos="9350"/>
            </w:tabs>
            <w:rPr>
              <w:noProof/>
              <w:lang w:eastAsia="en-US"/>
            </w:rPr>
          </w:pPr>
          <w:hyperlink w:anchor="_Toc3485101" w:history="1">
            <w:r w:rsidR="005044D8" w:rsidRPr="0069643A">
              <w:rPr>
                <w:rStyle w:val="Hyperlink"/>
                <w:rFonts w:ascii="Times New Roman" w:hAnsi="Times New Roman" w:cs="Times New Roman"/>
                <w:noProof/>
              </w:rPr>
              <w:t>Other Tech Software</w:t>
            </w:r>
            <w:r w:rsidR="005044D8">
              <w:rPr>
                <w:noProof/>
                <w:webHidden/>
              </w:rPr>
              <w:tab/>
            </w:r>
            <w:r w:rsidR="005044D8">
              <w:rPr>
                <w:noProof/>
                <w:webHidden/>
              </w:rPr>
              <w:fldChar w:fldCharType="begin"/>
            </w:r>
            <w:r w:rsidR="005044D8">
              <w:rPr>
                <w:noProof/>
                <w:webHidden/>
              </w:rPr>
              <w:instrText xml:space="preserve"> PAGEREF _Toc3485101 \h </w:instrText>
            </w:r>
            <w:r w:rsidR="005044D8">
              <w:rPr>
                <w:noProof/>
                <w:webHidden/>
              </w:rPr>
            </w:r>
            <w:r w:rsidR="005044D8">
              <w:rPr>
                <w:noProof/>
                <w:webHidden/>
              </w:rPr>
              <w:fldChar w:fldCharType="separate"/>
            </w:r>
            <w:r w:rsidR="005044D8">
              <w:rPr>
                <w:noProof/>
                <w:webHidden/>
              </w:rPr>
              <w:t>12</w:t>
            </w:r>
            <w:r w:rsidR="005044D8">
              <w:rPr>
                <w:noProof/>
                <w:webHidden/>
              </w:rPr>
              <w:fldChar w:fldCharType="end"/>
            </w:r>
          </w:hyperlink>
        </w:p>
        <w:p w14:paraId="2BCF7566" w14:textId="15CD4E91" w:rsidR="005044D8" w:rsidRDefault="00663DA7">
          <w:pPr>
            <w:pStyle w:val="TOC2"/>
            <w:tabs>
              <w:tab w:val="right" w:leader="dot" w:pos="9350"/>
            </w:tabs>
            <w:rPr>
              <w:noProof/>
              <w:lang w:eastAsia="en-US"/>
            </w:rPr>
          </w:pPr>
          <w:hyperlink w:anchor="_Toc3485102" w:history="1">
            <w:r w:rsidR="005044D8" w:rsidRPr="0069643A">
              <w:rPr>
                <w:rStyle w:val="Hyperlink"/>
                <w:rFonts w:ascii="Times New Roman" w:hAnsi="Times New Roman" w:cs="Times New Roman"/>
                <w:noProof/>
              </w:rPr>
              <w:t>Protecting your Data and Privacy</w:t>
            </w:r>
            <w:r w:rsidR="005044D8">
              <w:rPr>
                <w:noProof/>
                <w:webHidden/>
              </w:rPr>
              <w:tab/>
            </w:r>
            <w:r w:rsidR="005044D8">
              <w:rPr>
                <w:noProof/>
                <w:webHidden/>
              </w:rPr>
              <w:fldChar w:fldCharType="begin"/>
            </w:r>
            <w:r w:rsidR="005044D8">
              <w:rPr>
                <w:noProof/>
                <w:webHidden/>
              </w:rPr>
              <w:instrText xml:space="preserve"> PAGEREF _Toc3485102 \h </w:instrText>
            </w:r>
            <w:r w:rsidR="005044D8">
              <w:rPr>
                <w:noProof/>
                <w:webHidden/>
              </w:rPr>
            </w:r>
            <w:r w:rsidR="005044D8">
              <w:rPr>
                <w:noProof/>
                <w:webHidden/>
              </w:rPr>
              <w:fldChar w:fldCharType="separate"/>
            </w:r>
            <w:r w:rsidR="005044D8">
              <w:rPr>
                <w:noProof/>
                <w:webHidden/>
              </w:rPr>
              <w:t>12</w:t>
            </w:r>
            <w:r w:rsidR="005044D8">
              <w:rPr>
                <w:noProof/>
                <w:webHidden/>
              </w:rPr>
              <w:fldChar w:fldCharType="end"/>
            </w:r>
          </w:hyperlink>
        </w:p>
        <w:p w14:paraId="50D79BF3" w14:textId="36D991E0" w:rsidR="005044D8" w:rsidRDefault="00663DA7">
          <w:pPr>
            <w:pStyle w:val="TOC2"/>
            <w:tabs>
              <w:tab w:val="right" w:leader="dot" w:pos="9350"/>
            </w:tabs>
            <w:rPr>
              <w:noProof/>
              <w:lang w:eastAsia="en-US"/>
            </w:rPr>
          </w:pPr>
          <w:hyperlink w:anchor="_Toc3485103" w:history="1">
            <w:r w:rsidR="005044D8" w:rsidRPr="0069643A">
              <w:rPr>
                <w:rStyle w:val="Hyperlink"/>
                <w:rFonts w:ascii="Times New Roman" w:hAnsi="Times New Roman" w:cs="Times New Roman"/>
                <w:noProof/>
              </w:rPr>
              <w:t>Statement about Services that have not been approved by UW-System</w:t>
            </w:r>
            <w:r w:rsidR="005044D8">
              <w:rPr>
                <w:noProof/>
                <w:webHidden/>
              </w:rPr>
              <w:tab/>
            </w:r>
            <w:r w:rsidR="005044D8">
              <w:rPr>
                <w:noProof/>
                <w:webHidden/>
              </w:rPr>
              <w:fldChar w:fldCharType="begin"/>
            </w:r>
            <w:r w:rsidR="005044D8">
              <w:rPr>
                <w:noProof/>
                <w:webHidden/>
              </w:rPr>
              <w:instrText xml:space="preserve"> PAGEREF _Toc3485103 \h </w:instrText>
            </w:r>
            <w:r w:rsidR="005044D8">
              <w:rPr>
                <w:noProof/>
                <w:webHidden/>
              </w:rPr>
            </w:r>
            <w:r w:rsidR="005044D8">
              <w:rPr>
                <w:noProof/>
                <w:webHidden/>
              </w:rPr>
              <w:fldChar w:fldCharType="separate"/>
            </w:r>
            <w:r w:rsidR="005044D8">
              <w:rPr>
                <w:noProof/>
                <w:webHidden/>
              </w:rPr>
              <w:t>12</w:t>
            </w:r>
            <w:r w:rsidR="005044D8">
              <w:rPr>
                <w:noProof/>
                <w:webHidden/>
              </w:rPr>
              <w:fldChar w:fldCharType="end"/>
            </w:r>
          </w:hyperlink>
        </w:p>
        <w:p w14:paraId="7A86A792" w14:textId="59685182" w:rsidR="005044D8" w:rsidRDefault="00663DA7">
          <w:pPr>
            <w:pStyle w:val="TOC2"/>
            <w:tabs>
              <w:tab w:val="right" w:leader="dot" w:pos="9350"/>
            </w:tabs>
            <w:rPr>
              <w:noProof/>
              <w:lang w:eastAsia="en-US"/>
            </w:rPr>
          </w:pPr>
          <w:hyperlink w:anchor="_Toc3485104" w:history="1">
            <w:r w:rsidR="005044D8" w:rsidRPr="0069643A">
              <w:rPr>
                <w:rStyle w:val="Hyperlink"/>
                <w:rFonts w:ascii="Times New Roman" w:hAnsi="Times New Roman" w:cs="Times New Roman"/>
                <w:noProof/>
              </w:rPr>
              <w:t>Netiquette Guidelines</w:t>
            </w:r>
            <w:r w:rsidR="005044D8">
              <w:rPr>
                <w:noProof/>
                <w:webHidden/>
              </w:rPr>
              <w:tab/>
            </w:r>
            <w:r w:rsidR="005044D8">
              <w:rPr>
                <w:noProof/>
                <w:webHidden/>
              </w:rPr>
              <w:fldChar w:fldCharType="begin"/>
            </w:r>
            <w:r w:rsidR="005044D8">
              <w:rPr>
                <w:noProof/>
                <w:webHidden/>
              </w:rPr>
              <w:instrText xml:space="preserve"> PAGEREF _Toc3485104 \h </w:instrText>
            </w:r>
            <w:r w:rsidR="005044D8">
              <w:rPr>
                <w:noProof/>
                <w:webHidden/>
              </w:rPr>
            </w:r>
            <w:r w:rsidR="005044D8">
              <w:rPr>
                <w:noProof/>
                <w:webHidden/>
              </w:rPr>
              <w:fldChar w:fldCharType="separate"/>
            </w:r>
            <w:r w:rsidR="005044D8">
              <w:rPr>
                <w:noProof/>
                <w:webHidden/>
              </w:rPr>
              <w:t>13</w:t>
            </w:r>
            <w:r w:rsidR="005044D8">
              <w:rPr>
                <w:noProof/>
                <w:webHidden/>
              </w:rPr>
              <w:fldChar w:fldCharType="end"/>
            </w:r>
          </w:hyperlink>
        </w:p>
        <w:p w14:paraId="1AD77444" w14:textId="0E1CBBFB" w:rsidR="005044D8" w:rsidRDefault="00663DA7">
          <w:pPr>
            <w:pStyle w:val="TOC1"/>
            <w:tabs>
              <w:tab w:val="right" w:leader="dot" w:pos="9350"/>
            </w:tabs>
            <w:rPr>
              <w:noProof/>
              <w:lang w:eastAsia="en-US"/>
            </w:rPr>
          </w:pPr>
          <w:hyperlink w:anchor="_Toc3485105" w:history="1">
            <w:r w:rsidR="005044D8" w:rsidRPr="0069643A">
              <w:rPr>
                <w:rStyle w:val="Hyperlink"/>
                <w:rFonts w:ascii="Times New Roman" w:hAnsi="Times New Roman" w:cs="Times New Roman"/>
                <w:noProof/>
              </w:rPr>
              <w:t>University Policies</w:t>
            </w:r>
            <w:r w:rsidR="005044D8">
              <w:rPr>
                <w:noProof/>
                <w:webHidden/>
              </w:rPr>
              <w:tab/>
            </w:r>
            <w:r w:rsidR="005044D8">
              <w:rPr>
                <w:noProof/>
                <w:webHidden/>
              </w:rPr>
              <w:fldChar w:fldCharType="begin"/>
            </w:r>
            <w:r w:rsidR="005044D8">
              <w:rPr>
                <w:noProof/>
                <w:webHidden/>
              </w:rPr>
              <w:instrText xml:space="preserve"> PAGEREF _Toc3485105 \h </w:instrText>
            </w:r>
            <w:r w:rsidR="005044D8">
              <w:rPr>
                <w:noProof/>
                <w:webHidden/>
              </w:rPr>
            </w:r>
            <w:r w:rsidR="005044D8">
              <w:rPr>
                <w:noProof/>
                <w:webHidden/>
              </w:rPr>
              <w:fldChar w:fldCharType="separate"/>
            </w:r>
            <w:r w:rsidR="005044D8">
              <w:rPr>
                <w:noProof/>
                <w:webHidden/>
              </w:rPr>
              <w:t>13</w:t>
            </w:r>
            <w:r w:rsidR="005044D8">
              <w:rPr>
                <w:noProof/>
                <w:webHidden/>
              </w:rPr>
              <w:fldChar w:fldCharType="end"/>
            </w:r>
          </w:hyperlink>
        </w:p>
        <w:p w14:paraId="569421A7" w14:textId="74537708" w:rsidR="005044D8" w:rsidRDefault="00663DA7">
          <w:pPr>
            <w:pStyle w:val="TOC2"/>
            <w:tabs>
              <w:tab w:val="right" w:leader="dot" w:pos="9350"/>
            </w:tabs>
            <w:rPr>
              <w:noProof/>
              <w:lang w:eastAsia="en-US"/>
            </w:rPr>
          </w:pPr>
          <w:hyperlink w:anchor="_Toc3485106" w:history="1">
            <w:r w:rsidR="005044D8" w:rsidRPr="0069643A">
              <w:rPr>
                <w:rStyle w:val="Hyperlink"/>
                <w:rFonts w:ascii="Times New Roman" w:hAnsi="Times New Roman" w:cs="Times New Roman"/>
                <w:noProof/>
              </w:rPr>
              <w:t>Inclusivity Statement</w:t>
            </w:r>
            <w:r w:rsidR="005044D8">
              <w:rPr>
                <w:noProof/>
                <w:webHidden/>
              </w:rPr>
              <w:tab/>
            </w:r>
            <w:r w:rsidR="005044D8">
              <w:rPr>
                <w:noProof/>
                <w:webHidden/>
              </w:rPr>
              <w:fldChar w:fldCharType="begin"/>
            </w:r>
            <w:r w:rsidR="005044D8">
              <w:rPr>
                <w:noProof/>
                <w:webHidden/>
              </w:rPr>
              <w:instrText xml:space="preserve"> PAGEREF _Toc3485106 \h </w:instrText>
            </w:r>
            <w:r w:rsidR="005044D8">
              <w:rPr>
                <w:noProof/>
                <w:webHidden/>
              </w:rPr>
            </w:r>
            <w:r w:rsidR="005044D8">
              <w:rPr>
                <w:noProof/>
                <w:webHidden/>
              </w:rPr>
              <w:fldChar w:fldCharType="separate"/>
            </w:r>
            <w:r w:rsidR="005044D8">
              <w:rPr>
                <w:noProof/>
                <w:webHidden/>
              </w:rPr>
              <w:t>13</w:t>
            </w:r>
            <w:r w:rsidR="005044D8">
              <w:rPr>
                <w:noProof/>
                <w:webHidden/>
              </w:rPr>
              <w:fldChar w:fldCharType="end"/>
            </w:r>
          </w:hyperlink>
        </w:p>
        <w:p w14:paraId="0BDBF26A" w14:textId="3A4D49B4" w:rsidR="005044D8" w:rsidRDefault="00663DA7">
          <w:pPr>
            <w:pStyle w:val="TOC2"/>
            <w:tabs>
              <w:tab w:val="right" w:leader="dot" w:pos="9350"/>
            </w:tabs>
            <w:rPr>
              <w:noProof/>
              <w:lang w:eastAsia="en-US"/>
            </w:rPr>
          </w:pPr>
          <w:hyperlink w:anchor="_Toc3485107" w:history="1">
            <w:r w:rsidR="005044D8" w:rsidRPr="0069643A">
              <w:rPr>
                <w:rStyle w:val="Hyperlink"/>
                <w:rFonts w:ascii="Times New Roman" w:hAnsi="Times New Roman" w:cs="Times New Roman"/>
                <w:noProof/>
              </w:rPr>
              <w:t>Religious Beliefs Accommodation</w:t>
            </w:r>
            <w:r w:rsidR="005044D8">
              <w:rPr>
                <w:noProof/>
                <w:webHidden/>
              </w:rPr>
              <w:tab/>
            </w:r>
            <w:r w:rsidR="005044D8">
              <w:rPr>
                <w:noProof/>
                <w:webHidden/>
              </w:rPr>
              <w:fldChar w:fldCharType="begin"/>
            </w:r>
            <w:r w:rsidR="005044D8">
              <w:rPr>
                <w:noProof/>
                <w:webHidden/>
              </w:rPr>
              <w:instrText xml:space="preserve"> PAGEREF _Toc3485107 \h </w:instrText>
            </w:r>
            <w:r w:rsidR="005044D8">
              <w:rPr>
                <w:noProof/>
                <w:webHidden/>
              </w:rPr>
            </w:r>
            <w:r w:rsidR="005044D8">
              <w:rPr>
                <w:noProof/>
                <w:webHidden/>
              </w:rPr>
              <w:fldChar w:fldCharType="separate"/>
            </w:r>
            <w:r w:rsidR="005044D8">
              <w:rPr>
                <w:noProof/>
                <w:webHidden/>
              </w:rPr>
              <w:t>13</w:t>
            </w:r>
            <w:r w:rsidR="005044D8">
              <w:rPr>
                <w:noProof/>
                <w:webHidden/>
              </w:rPr>
              <w:fldChar w:fldCharType="end"/>
            </w:r>
          </w:hyperlink>
        </w:p>
        <w:p w14:paraId="0FEF91D2" w14:textId="5B82181A" w:rsidR="005044D8" w:rsidRDefault="00663DA7">
          <w:pPr>
            <w:pStyle w:val="TOC2"/>
            <w:tabs>
              <w:tab w:val="right" w:leader="dot" w:pos="9350"/>
            </w:tabs>
            <w:rPr>
              <w:noProof/>
              <w:lang w:eastAsia="en-US"/>
            </w:rPr>
          </w:pPr>
          <w:hyperlink w:anchor="_Toc3485108" w:history="1">
            <w:r w:rsidR="005044D8" w:rsidRPr="0069643A">
              <w:rPr>
                <w:rStyle w:val="Hyperlink"/>
                <w:rFonts w:ascii="Times New Roman" w:hAnsi="Times New Roman" w:cs="Times New Roman"/>
                <w:noProof/>
              </w:rPr>
              <w:t>Equal Access for Students with Disabilities</w:t>
            </w:r>
            <w:r w:rsidR="005044D8">
              <w:rPr>
                <w:noProof/>
                <w:webHidden/>
              </w:rPr>
              <w:tab/>
            </w:r>
            <w:r w:rsidR="005044D8">
              <w:rPr>
                <w:noProof/>
                <w:webHidden/>
              </w:rPr>
              <w:fldChar w:fldCharType="begin"/>
            </w:r>
            <w:r w:rsidR="005044D8">
              <w:rPr>
                <w:noProof/>
                <w:webHidden/>
              </w:rPr>
              <w:instrText xml:space="preserve"> PAGEREF _Toc3485108 \h </w:instrText>
            </w:r>
            <w:r w:rsidR="005044D8">
              <w:rPr>
                <w:noProof/>
                <w:webHidden/>
              </w:rPr>
            </w:r>
            <w:r w:rsidR="005044D8">
              <w:rPr>
                <w:noProof/>
                <w:webHidden/>
              </w:rPr>
              <w:fldChar w:fldCharType="separate"/>
            </w:r>
            <w:r w:rsidR="005044D8">
              <w:rPr>
                <w:noProof/>
                <w:webHidden/>
              </w:rPr>
              <w:t>14</w:t>
            </w:r>
            <w:r w:rsidR="005044D8">
              <w:rPr>
                <w:noProof/>
                <w:webHidden/>
              </w:rPr>
              <w:fldChar w:fldCharType="end"/>
            </w:r>
          </w:hyperlink>
        </w:p>
        <w:p w14:paraId="74B9D970" w14:textId="00899668" w:rsidR="005044D8" w:rsidRDefault="00663DA7">
          <w:pPr>
            <w:pStyle w:val="TOC2"/>
            <w:tabs>
              <w:tab w:val="right" w:leader="dot" w:pos="9350"/>
            </w:tabs>
            <w:rPr>
              <w:noProof/>
              <w:lang w:eastAsia="en-US"/>
            </w:rPr>
          </w:pPr>
          <w:hyperlink w:anchor="_Toc3485109" w:history="1">
            <w:r w:rsidR="005044D8" w:rsidRPr="0069643A">
              <w:rPr>
                <w:rStyle w:val="Hyperlink"/>
                <w:rFonts w:ascii="Times New Roman" w:hAnsi="Times New Roman" w:cs="Times New Roman"/>
                <w:noProof/>
              </w:rPr>
              <w:t>Academic Honesty</w:t>
            </w:r>
            <w:r w:rsidR="005044D8">
              <w:rPr>
                <w:noProof/>
                <w:webHidden/>
              </w:rPr>
              <w:tab/>
            </w:r>
            <w:r w:rsidR="005044D8">
              <w:rPr>
                <w:noProof/>
                <w:webHidden/>
              </w:rPr>
              <w:fldChar w:fldCharType="begin"/>
            </w:r>
            <w:r w:rsidR="005044D8">
              <w:rPr>
                <w:noProof/>
                <w:webHidden/>
              </w:rPr>
              <w:instrText xml:space="preserve"> PAGEREF _Toc3485109 \h </w:instrText>
            </w:r>
            <w:r w:rsidR="005044D8">
              <w:rPr>
                <w:noProof/>
                <w:webHidden/>
              </w:rPr>
            </w:r>
            <w:r w:rsidR="005044D8">
              <w:rPr>
                <w:noProof/>
                <w:webHidden/>
              </w:rPr>
              <w:fldChar w:fldCharType="separate"/>
            </w:r>
            <w:r w:rsidR="005044D8">
              <w:rPr>
                <w:noProof/>
                <w:webHidden/>
              </w:rPr>
              <w:t>14</w:t>
            </w:r>
            <w:r w:rsidR="005044D8">
              <w:rPr>
                <w:noProof/>
                <w:webHidden/>
              </w:rPr>
              <w:fldChar w:fldCharType="end"/>
            </w:r>
          </w:hyperlink>
        </w:p>
        <w:p w14:paraId="18D787B7" w14:textId="5F8E9A04" w:rsidR="005044D8" w:rsidRDefault="00663DA7">
          <w:pPr>
            <w:pStyle w:val="TOC2"/>
            <w:tabs>
              <w:tab w:val="right" w:leader="dot" w:pos="9350"/>
            </w:tabs>
            <w:rPr>
              <w:noProof/>
              <w:lang w:eastAsia="en-US"/>
            </w:rPr>
          </w:pPr>
          <w:hyperlink w:anchor="_Toc3485110" w:history="1">
            <w:r w:rsidR="005044D8" w:rsidRPr="0069643A">
              <w:rPr>
                <w:rStyle w:val="Hyperlink"/>
                <w:rFonts w:ascii="Times New Roman" w:hAnsi="Times New Roman" w:cs="Times New Roman"/>
                <w:noProof/>
              </w:rPr>
              <w:t>Confidentiality</w:t>
            </w:r>
            <w:r w:rsidR="005044D8">
              <w:rPr>
                <w:noProof/>
                <w:webHidden/>
              </w:rPr>
              <w:tab/>
            </w:r>
            <w:r w:rsidR="005044D8">
              <w:rPr>
                <w:noProof/>
                <w:webHidden/>
              </w:rPr>
              <w:fldChar w:fldCharType="begin"/>
            </w:r>
            <w:r w:rsidR="005044D8">
              <w:rPr>
                <w:noProof/>
                <w:webHidden/>
              </w:rPr>
              <w:instrText xml:space="preserve"> PAGEREF _Toc3485110 \h </w:instrText>
            </w:r>
            <w:r w:rsidR="005044D8">
              <w:rPr>
                <w:noProof/>
                <w:webHidden/>
              </w:rPr>
            </w:r>
            <w:r w:rsidR="005044D8">
              <w:rPr>
                <w:noProof/>
                <w:webHidden/>
              </w:rPr>
              <w:fldChar w:fldCharType="separate"/>
            </w:r>
            <w:r w:rsidR="005044D8">
              <w:rPr>
                <w:noProof/>
                <w:webHidden/>
              </w:rPr>
              <w:t>15</w:t>
            </w:r>
            <w:r w:rsidR="005044D8">
              <w:rPr>
                <w:noProof/>
                <w:webHidden/>
              </w:rPr>
              <w:fldChar w:fldCharType="end"/>
            </w:r>
          </w:hyperlink>
        </w:p>
        <w:p w14:paraId="1F7E2BDC" w14:textId="33F757F2" w:rsidR="005044D8" w:rsidRDefault="00663DA7">
          <w:pPr>
            <w:pStyle w:val="TOC1"/>
            <w:tabs>
              <w:tab w:val="right" w:leader="dot" w:pos="9350"/>
            </w:tabs>
            <w:rPr>
              <w:noProof/>
              <w:lang w:eastAsia="en-US"/>
            </w:rPr>
          </w:pPr>
          <w:hyperlink w:anchor="_Toc3485111" w:history="1">
            <w:r w:rsidR="005044D8" w:rsidRPr="0069643A">
              <w:rPr>
                <w:rStyle w:val="Hyperlink"/>
                <w:rFonts w:ascii="Times New Roman" w:hAnsi="Times New Roman" w:cs="Times New Roman"/>
                <w:noProof/>
              </w:rPr>
              <w:t>Help Resources</w:t>
            </w:r>
            <w:r w:rsidR="005044D8">
              <w:rPr>
                <w:noProof/>
                <w:webHidden/>
              </w:rPr>
              <w:tab/>
            </w:r>
            <w:r w:rsidR="005044D8">
              <w:rPr>
                <w:noProof/>
                <w:webHidden/>
              </w:rPr>
              <w:fldChar w:fldCharType="begin"/>
            </w:r>
            <w:r w:rsidR="005044D8">
              <w:rPr>
                <w:noProof/>
                <w:webHidden/>
              </w:rPr>
              <w:instrText xml:space="preserve"> PAGEREF _Toc3485111 \h </w:instrText>
            </w:r>
            <w:r w:rsidR="005044D8">
              <w:rPr>
                <w:noProof/>
                <w:webHidden/>
              </w:rPr>
            </w:r>
            <w:r w:rsidR="005044D8">
              <w:rPr>
                <w:noProof/>
                <w:webHidden/>
              </w:rPr>
              <w:fldChar w:fldCharType="separate"/>
            </w:r>
            <w:r w:rsidR="005044D8">
              <w:rPr>
                <w:noProof/>
                <w:webHidden/>
              </w:rPr>
              <w:t>15</w:t>
            </w:r>
            <w:r w:rsidR="005044D8">
              <w:rPr>
                <w:noProof/>
                <w:webHidden/>
              </w:rPr>
              <w:fldChar w:fldCharType="end"/>
            </w:r>
          </w:hyperlink>
        </w:p>
        <w:p w14:paraId="3ABF64EC" w14:textId="48275F68" w:rsidR="00F01949" w:rsidRPr="00FB22C1" w:rsidRDefault="00F01949" w:rsidP="00F01949">
          <w:pPr>
            <w:rPr>
              <w:rFonts w:ascii="Times New Roman" w:hAnsi="Times New Roman" w:cs="Times New Roman"/>
              <w:b/>
              <w:bCs/>
              <w:noProof/>
            </w:rPr>
          </w:pPr>
          <w:r w:rsidRPr="00FB22C1">
            <w:rPr>
              <w:rFonts w:ascii="Times New Roman" w:hAnsi="Times New Roman" w:cs="Times New Roman"/>
              <w:b/>
              <w:bCs/>
              <w:noProof/>
            </w:rPr>
            <w:fldChar w:fldCharType="end"/>
          </w:r>
        </w:p>
      </w:sdtContent>
    </w:sdt>
    <w:bookmarkStart w:id="0" w:name="_Toc523810854" w:displacedByCustomXml="prev"/>
    <w:p w14:paraId="5B8F8E58" w14:textId="77777777" w:rsidR="00F01949" w:rsidRDefault="00F01949" w:rsidP="00F01949">
      <w:pPr>
        <w:rPr>
          <w:rFonts w:ascii="Times New Roman" w:eastAsiaTheme="majorEastAsia" w:hAnsi="Times New Roman" w:cs="Times New Roman"/>
          <w:color w:val="7030A0"/>
          <w:sz w:val="32"/>
          <w:szCs w:val="32"/>
        </w:rPr>
      </w:pPr>
      <w:r>
        <w:rPr>
          <w:rFonts w:ascii="Times New Roman" w:hAnsi="Times New Roman" w:cs="Times New Roman"/>
        </w:rPr>
        <w:br w:type="page"/>
      </w:r>
    </w:p>
    <w:p w14:paraId="2D54B34A" w14:textId="77777777" w:rsidR="00F01949" w:rsidRPr="00FB22C1" w:rsidRDefault="00F01949" w:rsidP="00D0101D">
      <w:pPr>
        <w:pStyle w:val="Heading1"/>
      </w:pPr>
      <w:bookmarkStart w:id="1" w:name="_Toc3485074"/>
      <w:r w:rsidRPr="00FB22C1">
        <w:t>Communicating with your Instructor</w:t>
      </w:r>
      <w:bookmarkEnd w:id="1"/>
      <w:bookmarkEnd w:id="0"/>
    </w:p>
    <w:p w14:paraId="256EF840" w14:textId="5AEBB726" w:rsidR="00F01949" w:rsidRPr="00FB22C1" w:rsidRDefault="007D4770" w:rsidP="004D2FF6">
      <w:r>
        <w:t xml:space="preserve">Being available </w:t>
      </w:r>
      <w:r w:rsidR="002237F3">
        <w:t xml:space="preserve">to support you during my class and to answer your questions is a priority for me. I will do my best to respond quickly, but please </w:t>
      </w:r>
      <w:r w:rsidR="00F01949" w:rsidRPr="00FB22C1">
        <w:t>allow 24-48 hours for a return communication</w:t>
      </w:r>
      <w:r w:rsidR="002237F3">
        <w:t xml:space="preserve"> before trying to contact me again, I may not be logged into my computer all of the time</w:t>
      </w:r>
      <w:r w:rsidR="00F01949" w:rsidRPr="00FB22C1">
        <w:t xml:space="preserve">. </w:t>
      </w:r>
      <w:bookmarkStart w:id="2" w:name="_Toc485812826"/>
      <w:bookmarkStart w:id="3" w:name="_Toc485816969"/>
      <w:bookmarkStart w:id="4" w:name="_Toc523810855"/>
      <w:bookmarkStart w:id="5" w:name="_Toc531677870"/>
    </w:p>
    <w:p w14:paraId="2D3664FA" w14:textId="7838EAE6" w:rsidR="00F01949" w:rsidRPr="00FB22C1" w:rsidRDefault="007208D0" w:rsidP="004D2FF6">
      <w:r>
        <w:t>Like many of you, I don’t live in Stevens Point or have an on-campus</w:t>
      </w:r>
      <w:r w:rsidR="003D1EF9">
        <w:t xml:space="preserve"> office, so the </w:t>
      </w:r>
      <w:r w:rsidR="000B306D">
        <w:t>primary</w:t>
      </w:r>
      <w:r w:rsidR="003D1EF9">
        <w:t xml:space="preserve"> way to reach me is online</w:t>
      </w:r>
      <w:r w:rsidR="00F01949" w:rsidRPr="00FB22C1">
        <w:t xml:space="preserve">. </w:t>
      </w:r>
      <w:r w:rsidR="002237F3">
        <w:t xml:space="preserve">I am logged into Microsoft Office regularly, so email is a very reliable way to communicate with me. </w:t>
      </w:r>
      <w:r w:rsidR="00CB1E59">
        <w:t xml:space="preserve"> </w:t>
      </w:r>
      <w:r w:rsidR="00F97E79">
        <w:t>T</w:t>
      </w:r>
      <w:r w:rsidR="00F01949" w:rsidRPr="00FB22C1">
        <w:t>o accommodate working adult schedules</w:t>
      </w:r>
      <w:r w:rsidR="000B306D">
        <w:t xml:space="preserve"> </w:t>
      </w:r>
      <w:r w:rsidR="000B306D" w:rsidRPr="00FB22C1">
        <w:t xml:space="preserve">I </w:t>
      </w:r>
      <w:r w:rsidR="00F97E79">
        <w:t>will make sure to</w:t>
      </w:r>
      <w:r w:rsidR="000B306D" w:rsidRPr="00FB22C1">
        <w:t xml:space="preserve"> have some </w:t>
      </w:r>
      <w:r w:rsidR="00F97E79">
        <w:t xml:space="preserve">meeting </w:t>
      </w:r>
      <w:r w:rsidR="000B306D" w:rsidRPr="00FB22C1">
        <w:t>time available in the evening and some weekends</w:t>
      </w:r>
      <w:r w:rsidR="00F01949" w:rsidRPr="00FB22C1">
        <w:t>. Other ways we can communicate is through</w:t>
      </w:r>
      <w:r w:rsidR="003D1EF9">
        <w:t xml:space="preserve"> Zoom</w:t>
      </w:r>
      <w:r w:rsidR="00F01949" w:rsidRPr="00FB22C1">
        <w:t xml:space="preserve">. I am open to various ways of communicating that allow us to be in touch; online learning can be lonely if you do not reach out. Please reach out to me and/or your cohort members. </w:t>
      </w:r>
    </w:p>
    <w:tbl>
      <w:tblPr>
        <w:tblStyle w:val="TableGrid"/>
        <w:tblpPr w:leftFromText="180" w:rightFromText="180" w:vertAnchor="text" w:horzAnchor="margin" w:tblpY="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
        <w:gridCol w:w="8253"/>
      </w:tblGrid>
      <w:tr w:rsidR="00F01949" w:rsidRPr="00BF4FE2" w14:paraId="568CFB9E" w14:textId="77777777" w:rsidTr="00FF2292">
        <w:trPr>
          <w:trHeight w:val="691"/>
        </w:trPr>
        <w:tc>
          <w:tcPr>
            <w:tcW w:w="1136" w:type="dxa"/>
          </w:tcPr>
          <w:p w14:paraId="1ACC875D" w14:textId="77777777" w:rsidR="00F01949" w:rsidRPr="00FB22C1" w:rsidRDefault="00F01949" w:rsidP="00FF2292">
            <w:pPr>
              <w:pStyle w:val="ListParagraph"/>
              <w:ind w:left="0"/>
              <w:jc w:val="right"/>
              <w:rPr>
                <w:rFonts w:ascii="Times New Roman" w:hAnsi="Times New Roman" w:cs="Times New Roman"/>
              </w:rPr>
            </w:pPr>
            <w:r w:rsidRPr="00FB22C1">
              <w:rPr>
                <w:rFonts w:ascii="Times New Roman" w:hAnsi="Times New Roman" w:cs="Times New Roman"/>
                <w:noProof/>
                <w:lang w:eastAsia="en-US"/>
              </w:rPr>
              <w:drawing>
                <wp:inline distT="0" distB="0" distL="0" distR="0" wp14:anchorId="433DE3EE" wp14:editId="385DF1DC">
                  <wp:extent cx="409575" cy="381000"/>
                  <wp:effectExtent l="0" t="0" r="9525" b="0"/>
                  <wp:docPr id="2064075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09575" cy="381000"/>
                          </a:xfrm>
                          <a:prstGeom prst="rect">
                            <a:avLst/>
                          </a:prstGeom>
                        </pic:spPr>
                      </pic:pic>
                    </a:graphicData>
                  </a:graphic>
                </wp:inline>
              </w:drawing>
            </w:r>
          </w:p>
        </w:tc>
        <w:tc>
          <w:tcPr>
            <w:tcW w:w="9052" w:type="dxa"/>
            <w:vAlign w:val="center"/>
          </w:tcPr>
          <w:p w14:paraId="3371CBA2" w14:textId="3AB30032" w:rsidR="00F01949" w:rsidRPr="004D2FF6" w:rsidRDefault="00F01949" w:rsidP="00FF2292">
            <w:pPr>
              <w:pStyle w:val="ListParagraph"/>
              <w:ind w:left="0"/>
              <w:rPr>
                <w:rFonts w:cstheme="minorHAnsi"/>
              </w:rPr>
            </w:pPr>
            <w:r w:rsidRPr="004D2FF6">
              <w:rPr>
                <w:rFonts w:cstheme="minorHAnsi"/>
                <w:b/>
                <w:bCs/>
                <w:color w:val="7030A0"/>
              </w:rPr>
              <w:t xml:space="preserve">EMAIL: </w:t>
            </w:r>
            <w:r w:rsidRPr="004D2FF6">
              <w:rPr>
                <w:rFonts w:cstheme="minorHAnsi"/>
              </w:rPr>
              <w:t xml:space="preserve"> </w:t>
            </w:r>
            <w:r w:rsidR="00F97E79">
              <w:rPr>
                <w:rFonts w:cstheme="minorHAnsi"/>
              </w:rPr>
              <w:t>F</w:t>
            </w:r>
            <w:r w:rsidR="007D4770">
              <w:rPr>
                <w:rFonts w:cstheme="minorHAnsi"/>
              </w:rPr>
              <w:t>or</w:t>
            </w:r>
            <w:r w:rsidRPr="004D2FF6">
              <w:rPr>
                <w:rFonts w:cstheme="minorHAnsi"/>
              </w:rPr>
              <w:t xml:space="preserve"> course subject matter </w:t>
            </w:r>
            <w:r w:rsidR="000B306D">
              <w:rPr>
                <w:rFonts w:cstheme="minorHAnsi"/>
              </w:rPr>
              <w:t xml:space="preserve">and assignment </w:t>
            </w:r>
            <w:r w:rsidRPr="004D2FF6">
              <w:rPr>
                <w:rFonts w:cstheme="minorHAnsi"/>
              </w:rPr>
              <w:t xml:space="preserve">related questions email </w:t>
            </w:r>
            <w:r w:rsidR="00F97E79">
              <w:rPr>
                <w:rFonts w:cstheme="minorHAnsi"/>
              </w:rPr>
              <w:t xml:space="preserve">me </w:t>
            </w:r>
            <w:r w:rsidRPr="004D2FF6">
              <w:rPr>
                <w:rFonts w:cstheme="minorHAnsi"/>
              </w:rPr>
              <w:t xml:space="preserve">at: </w:t>
            </w:r>
            <w:hyperlink r:id="rId9" w:history="1">
              <w:r w:rsidR="00F97E79" w:rsidRPr="008C7F28">
                <w:rPr>
                  <w:rStyle w:val="Hyperlink"/>
                </w:rPr>
                <w:t>pdehart@uwsp.edu</w:t>
              </w:r>
            </w:hyperlink>
            <w:r w:rsidR="00F97E79">
              <w:t xml:space="preserve"> </w:t>
            </w:r>
            <w:r w:rsidR="00F97E79">
              <w:rPr>
                <w:rFonts w:cstheme="minorHAnsi"/>
              </w:rPr>
              <w:t xml:space="preserve"> Email is also the way to contact me if you want to set up a Zoom conference with me.</w:t>
            </w:r>
          </w:p>
          <w:p w14:paraId="2F9DDF51" w14:textId="77777777" w:rsidR="00F01949" w:rsidRPr="00FB22C1" w:rsidRDefault="00F01949" w:rsidP="00FF2292">
            <w:pPr>
              <w:pStyle w:val="ListParagraph"/>
              <w:ind w:left="0"/>
              <w:rPr>
                <w:rFonts w:ascii="Times New Roman" w:hAnsi="Times New Roman" w:cs="Times New Roman"/>
              </w:rPr>
            </w:pPr>
          </w:p>
        </w:tc>
      </w:tr>
      <w:tr w:rsidR="00F01949" w:rsidRPr="00BF4FE2" w14:paraId="741B9934" w14:textId="77777777" w:rsidTr="00FF2292">
        <w:trPr>
          <w:trHeight w:val="502"/>
        </w:trPr>
        <w:tc>
          <w:tcPr>
            <w:tcW w:w="1136" w:type="dxa"/>
          </w:tcPr>
          <w:p w14:paraId="799DCA64" w14:textId="77777777" w:rsidR="00F01949" w:rsidRPr="00FB22C1" w:rsidRDefault="00F01949" w:rsidP="00FF2292">
            <w:pPr>
              <w:pStyle w:val="ListParagraph"/>
              <w:ind w:left="0"/>
              <w:jc w:val="right"/>
              <w:rPr>
                <w:rFonts w:ascii="Times New Roman" w:hAnsi="Times New Roman" w:cs="Times New Roman"/>
              </w:rPr>
            </w:pPr>
            <w:r w:rsidRPr="00FB22C1">
              <w:rPr>
                <w:rFonts w:ascii="Times New Roman" w:hAnsi="Times New Roman" w:cs="Times New Roman"/>
                <w:noProof/>
                <w:lang w:eastAsia="en-US"/>
              </w:rPr>
              <w:drawing>
                <wp:inline distT="0" distB="0" distL="0" distR="0" wp14:anchorId="07145AF1" wp14:editId="32F1971C">
                  <wp:extent cx="409575" cy="400050"/>
                  <wp:effectExtent l="0" t="0" r="9525" b="0"/>
                  <wp:docPr id="17399935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409575" cy="400050"/>
                          </a:xfrm>
                          <a:prstGeom prst="rect">
                            <a:avLst/>
                          </a:prstGeom>
                        </pic:spPr>
                      </pic:pic>
                    </a:graphicData>
                  </a:graphic>
                </wp:inline>
              </w:drawing>
            </w:r>
          </w:p>
        </w:tc>
        <w:tc>
          <w:tcPr>
            <w:tcW w:w="9052" w:type="dxa"/>
            <w:vAlign w:val="center"/>
          </w:tcPr>
          <w:p w14:paraId="7EBBE8EA" w14:textId="400DF374" w:rsidR="00F01949" w:rsidRDefault="00F01949" w:rsidP="00E67D3B">
            <w:pPr>
              <w:pStyle w:val="ListParagraph"/>
              <w:ind w:left="0"/>
              <w:rPr>
                <w:rFonts w:cstheme="minorHAnsi"/>
              </w:rPr>
            </w:pPr>
            <w:r w:rsidRPr="004D2FF6">
              <w:rPr>
                <w:rFonts w:cstheme="minorHAnsi"/>
                <w:b/>
                <w:bCs/>
                <w:color w:val="7030A0"/>
              </w:rPr>
              <w:t xml:space="preserve">CALL: </w:t>
            </w:r>
            <w:r w:rsidR="00E67D3B">
              <w:rPr>
                <w:rFonts w:cstheme="minorHAnsi"/>
              </w:rPr>
              <w:t>I do not have an on-campus office, so I am providing my home phone number  (landline) for your use. I prefer you contact me through email or the Canvas website first and reserve phone calls to my home for emergencies or urgent matters that cannot wait for an email response.  My number is (608) 452-4552</w:t>
            </w:r>
            <w:r w:rsidRPr="004D2FF6">
              <w:rPr>
                <w:rFonts w:cstheme="minorHAnsi"/>
              </w:rPr>
              <w:t xml:space="preserve">. Leave a voicemail if I do not answer. </w:t>
            </w:r>
          </w:p>
          <w:p w14:paraId="4AB3F06E" w14:textId="081A9467" w:rsidR="00E67D3B" w:rsidRPr="00FB22C1" w:rsidRDefault="00E67D3B" w:rsidP="00E67D3B">
            <w:pPr>
              <w:pStyle w:val="ListParagraph"/>
              <w:ind w:left="0"/>
              <w:rPr>
                <w:rFonts w:ascii="Times New Roman" w:hAnsi="Times New Roman" w:cs="Times New Roman"/>
              </w:rPr>
            </w:pPr>
          </w:p>
        </w:tc>
      </w:tr>
      <w:tr w:rsidR="00F01949" w:rsidRPr="00BF4FE2" w14:paraId="78C25485" w14:textId="77777777" w:rsidTr="00FF2292">
        <w:trPr>
          <w:trHeight w:val="919"/>
        </w:trPr>
        <w:tc>
          <w:tcPr>
            <w:tcW w:w="1136" w:type="dxa"/>
          </w:tcPr>
          <w:p w14:paraId="61D159A6" w14:textId="77777777" w:rsidR="00F01949" w:rsidRPr="00FB22C1" w:rsidRDefault="00F01949" w:rsidP="00FF2292">
            <w:pPr>
              <w:pStyle w:val="ListParagraph"/>
              <w:ind w:left="0"/>
              <w:jc w:val="right"/>
              <w:rPr>
                <w:rFonts w:ascii="Times New Roman" w:hAnsi="Times New Roman" w:cs="Times New Roman"/>
              </w:rPr>
            </w:pPr>
            <w:r w:rsidRPr="00FB22C1">
              <w:rPr>
                <w:rFonts w:ascii="Times New Roman" w:hAnsi="Times New Roman" w:cs="Times New Roman"/>
                <w:noProof/>
                <w:lang w:eastAsia="en-US"/>
              </w:rPr>
              <w:drawing>
                <wp:inline distT="0" distB="0" distL="0" distR="0" wp14:anchorId="793ED28D" wp14:editId="7A207310">
                  <wp:extent cx="400050" cy="400050"/>
                  <wp:effectExtent l="0" t="0" r="0" b="0"/>
                  <wp:docPr id="2407918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tc>
        <w:tc>
          <w:tcPr>
            <w:tcW w:w="9052" w:type="dxa"/>
            <w:vAlign w:val="center"/>
          </w:tcPr>
          <w:p w14:paraId="556E04FE" w14:textId="20C17E58" w:rsidR="00F01949" w:rsidRPr="00FB22C1" w:rsidRDefault="003D1EF9" w:rsidP="001D3BEE">
            <w:pPr>
              <w:rPr>
                <w:b/>
                <w:bCs/>
                <w:color w:val="7030A0"/>
              </w:rPr>
            </w:pPr>
            <w:r>
              <w:rPr>
                <w:b/>
                <w:bCs/>
                <w:color w:val="7030A0"/>
              </w:rPr>
              <w:t>ZOOM</w:t>
            </w:r>
            <w:r w:rsidR="00F01949" w:rsidRPr="00FB22C1">
              <w:rPr>
                <w:b/>
                <w:bCs/>
                <w:color w:val="7030A0"/>
              </w:rPr>
              <w:t>:</w:t>
            </w:r>
            <w:r w:rsidR="00F01949" w:rsidRPr="00FB22C1">
              <w:rPr>
                <w:color w:val="7030A0"/>
              </w:rPr>
              <w:t xml:space="preserve"> </w:t>
            </w:r>
            <w:r w:rsidR="001D3BEE">
              <w:t xml:space="preserve">I have a personal meeting room in Zoom and can </w:t>
            </w:r>
            <w:r w:rsidR="00F97E79">
              <w:t xml:space="preserve">easily </w:t>
            </w:r>
            <w:r w:rsidR="001D3BEE">
              <w:t>set up a meeting with you upon request.  This is a great form of communication if we need to have a more lengthy back and forth discussion</w:t>
            </w:r>
            <w:r w:rsidR="00F01949" w:rsidRPr="00FB22C1">
              <w:t xml:space="preserve"> </w:t>
            </w:r>
            <w:r w:rsidR="00F97E79">
              <w:t>and we want to see facial expressions during this discussion.</w:t>
            </w:r>
          </w:p>
        </w:tc>
      </w:tr>
    </w:tbl>
    <w:p w14:paraId="523160C3" w14:textId="77777777" w:rsidR="00F01949" w:rsidRPr="00FB22C1" w:rsidRDefault="00F01949" w:rsidP="00F01949">
      <w:pPr>
        <w:rPr>
          <w:rFonts w:ascii="Times New Roman" w:hAnsi="Times New Roman" w:cs="Times New Roman"/>
        </w:rPr>
      </w:pPr>
    </w:p>
    <w:p w14:paraId="4B59E8CA" w14:textId="2319E467" w:rsidR="00F01949" w:rsidRPr="00FB22C1" w:rsidRDefault="00F01949" w:rsidP="00D0101D">
      <w:pPr>
        <w:pStyle w:val="Heading2"/>
      </w:pPr>
      <w:bookmarkStart w:id="6" w:name="_Toc3485075"/>
      <w:r w:rsidRPr="00FB22C1">
        <w:t>Communicat</w:t>
      </w:r>
      <w:r w:rsidR="00BF1A73">
        <w:t>ion</w:t>
      </w:r>
      <w:r w:rsidRPr="00FB22C1">
        <w:t xml:space="preserve"> and Correspondences</w:t>
      </w:r>
      <w:bookmarkEnd w:id="2"/>
      <w:bookmarkEnd w:id="3"/>
      <w:bookmarkEnd w:id="4"/>
      <w:bookmarkEnd w:id="5"/>
      <w:bookmarkEnd w:id="6"/>
    </w:p>
    <w:p w14:paraId="009F6F2B" w14:textId="24256C9B" w:rsidR="001706F6" w:rsidRPr="00D45347" w:rsidRDefault="00BF1A73" w:rsidP="00D45347">
      <w:r>
        <w:t>T</w:t>
      </w:r>
      <w:r w:rsidR="00F01949" w:rsidRPr="00FB22C1">
        <w:t xml:space="preserve">itle </w:t>
      </w:r>
      <w:r>
        <w:t xml:space="preserve">your </w:t>
      </w:r>
      <w:r w:rsidR="00F01949" w:rsidRPr="00FB22C1">
        <w:t>emails</w:t>
      </w:r>
      <w:r>
        <w:t xml:space="preserve"> in a way that identifies the course and the topic of your question/request</w:t>
      </w:r>
      <w:r w:rsidR="00F01949" w:rsidRPr="00FB22C1">
        <w:t xml:space="preserve">. </w:t>
      </w:r>
      <w:r>
        <w:t xml:space="preserve">UW System monitors phishing scams closely so we are discouraged from opening emails that don’t clearly indicate they are legitamate. This includes attachments as well, </w:t>
      </w:r>
      <w:r w:rsidR="00F01949" w:rsidRPr="00FB22C1">
        <w:t xml:space="preserve">I will not open attachments without messages indicating what it is. If your correspondence is content/subject matter related, </w:t>
      </w:r>
      <w:r>
        <w:t xml:space="preserve">especially related to specific course readings/projects/assignments, </w:t>
      </w:r>
      <w:r w:rsidR="00F01949" w:rsidRPr="00FB22C1">
        <w:t xml:space="preserve">I would prefer you </w:t>
      </w:r>
      <w:r>
        <w:t xml:space="preserve">communicate with me in </w:t>
      </w:r>
      <w:r w:rsidR="009862A8">
        <w:t xml:space="preserve">the </w:t>
      </w:r>
      <w:r w:rsidR="00F01949" w:rsidRPr="00FB22C1">
        <w:t>Canvas</w:t>
      </w:r>
      <w:r>
        <w:t xml:space="preserve"> </w:t>
      </w:r>
      <w:r w:rsidR="009862A8">
        <w:t xml:space="preserve">Q &amp; A Café </w:t>
      </w:r>
      <w:r>
        <w:t>because your question and my answer can be shared with others in the course if the information would be helpful to everyone.</w:t>
      </w:r>
    </w:p>
    <w:p w14:paraId="0121F3ED" w14:textId="77777777" w:rsidR="00F01949" w:rsidRPr="00FB22C1" w:rsidRDefault="00F01949" w:rsidP="00D0101D">
      <w:pPr>
        <w:pStyle w:val="Heading1"/>
      </w:pPr>
      <w:bookmarkStart w:id="7" w:name="_Toc3485076"/>
      <w:r w:rsidRPr="00FB22C1">
        <w:t>Course Information</w:t>
      </w:r>
      <w:bookmarkEnd w:id="7"/>
    </w:p>
    <w:p w14:paraId="5AA60C02" w14:textId="56BEC9B1" w:rsidR="0021585D" w:rsidRDefault="00F01949" w:rsidP="00D0101D">
      <w:pPr>
        <w:pStyle w:val="Heading2"/>
      </w:pPr>
      <w:bookmarkStart w:id="8" w:name="_Toc3485077"/>
      <w:r w:rsidRPr="00FB22C1">
        <w:t>Course Description</w:t>
      </w:r>
      <w:bookmarkEnd w:id="8"/>
    </w:p>
    <w:p w14:paraId="704C5C5F" w14:textId="453333B1" w:rsidR="00C820A3" w:rsidRPr="00C820A3" w:rsidRDefault="00C820A3" w:rsidP="00C820A3">
      <w:r>
        <w:t>This project-based course is designed to give students the opportunity to research and design learning domains that support EfS principles, pedagogy, policies, and practices.  The project will include action strategies, research applications, and a blueprint for improvement of educational programs.</w:t>
      </w:r>
    </w:p>
    <w:p w14:paraId="6894DE07" w14:textId="3A6494CD" w:rsidR="001706F6" w:rsidRPr="00D0101D" w:rsidRDefault="00340F9B" w:rsidP="00D0101D">
      <w:pPr>
        <w:pStyle w:val="Heading2"/>
      </w:pPr>
      <w:bookmarkStart w:id="9" w:name="_Toc3485078"/>
      <w:r>
        <w:t xml:space="preserve">EdD </w:t>
      </w:r>
      <w:r w:rsidR="00F01949" w:rsidRPr="0021585D">
        <w:t>Program Learning Outcomes</w:t>
      </w:r>
      <w:bookmarkEnd w:id="9"/>
      <w:r>
        <w:t xml:space="preserve"> Addressed</w:t>
      </w:r>
    </w:p>
    <w:p w14:paraId="280F92EC" w14:textId="20953F39" w:rsidR="008E4EB9" w:rsidRDefault="00E558EC" w:rsidP="004D2FF6">
      <w:r>
        <w:t xml:space="preserve">PLO 1 </w:t>
      </w:r>
      <w:r w:rsidR="008E4EB9" w:rsidRPr="0021585D">
        <w:t>Students will be able to u</w:t>
      </w:r>
      <w:r w:rsidR="00C820A3">
        <w:t>tilize systems thinking and sustainable practices in program development and education</w:t>
      </w:r>
    </w:p>
    <w:p w14:paraId="4BCFEDC5" w14:textId="0FBF488A" w:rsidR="00C820A3" w:rsidRDefault="00E558EC" w:rsidP="004D2FF6">
      <w:r>
        <w:t xml:space="preserve">PLO 4 </w:t>
      </w:r>
      <w:r w:rsidR="00C820A3">
        <w:t>Consider diverse audiences and integrate inclusive practice into sustainable environments</w:t>
      </w:r>
    </w:p>
    <w:p w14:paraId="0260989D" w14:textId="24CAAA9A" w:rsidR="00C820A3" w:rsidRPr="0021585D" w:rsidRDefault="00E558EC" w:rsidP="004D2FF6">
      <w:r>
        <w:t xml:space="preserve">PLO 5 </w:t>
      </w:r>
      <w:r w:rsidR="00C820A3">
        <w:t>Implement practices that enhance sustainable education and community environments through shared vision</w:t>
      </w:r>
    </w:p>
    <w:p w14:paraId="194B5BEC" w14:textId="5425D3EE" w:rsidR="00F01949" w:rsidRPr="0021585D" w:rsidRDefault="001706F6" w:rsidP="00C370D3">
      <w:pPr>
        <w:pStyle w:val="Heading2"/>
        <w:rPr>
          <w:rFonts w:eastAsia="Calibri Light"/>
          <w:color w:val="2F5496" w:themeColor="accent1" w:themeShade="BF"/>
        </w:rPr>
      </w:pPr>
      <w:bookmarkStart w:id="10" w:name="_Toc3485079"/>
      <w:r>
        <w:rPr>
          <w:rFonts w:eastAsia="Calibri Light"/>
        </w:rPr>
        <w:t xml:space="preserve">Course </w:t>
      </w:r>
      <w:r w:rsidR="00F01949" w:rsidRPr="0021585D">
        <w:rPr>
          <w:rFonts w:eastAsia="Calibri Light"/>
        </w:rPr>
        <w:t>Learning Outcomes (</w:t>
      </w:r>
      <w:r>
        <w:rPr>
          <w:rFonts w:eastAsia="Calibri Light"/>
        </w:rPr>
        <w:t>C</w:t>
      </w:r>
      <w:r w:rsidR="00F01949" w:rsidRPr="0021585D">
        <w:rPr>
          <w:rFonts w:eastAsia="Calibri Light"/>
        </w:rPr>
        <w:t>LO)</w:t>
      </w:r>
      <w:bookmarkEnd w:id="10"/>
    </w:p>
    <w:p w14:paraId="7246B408" w14:textId="02405970" w:rsidR="00F01ADA" w:rsidRDefault="00F01ADA" w:rsidP="004D2FF6">
      <w:r w:rsidRPr="0021585D">
        <w:t>A learning outcome is a statement that describes what a student will know (knowledge), be able to do (skill), and/or value/appreciate (disposition) because of a learning experience.</w:t>
      </w:r>
      <w:r w:rsidR="00182D6A">
        <w:t xml:space="preserve"> As a result of actively participating in </w:t>
      </w:r>
      <w:r w:rsidR="00EC2129">
        <w:t xml:space="preserve">course </w:t>
      </w:r>
      <w:r w:rsidR="00182D6A">
        <w:t>readings, synchronous meetings, and learning activities</w:t>
      </w:r>
      <w:r w:rsidR="00EC2129">
        <w:t>/</w:t>
      </w:r>
      <w:r w:rsidR="00182D6A">
        <w:t>assignments in EDSU 707/907, graduate students will be able to:</w:t>
      </w:r>
    </w:p>
    <w:p w14:paraId="757C47C3" w14:textId="4F45DFB6" w:rsidR="00340F9B" w:rsidRDefault="00B46FD5" w:rsidP="00B46FD5">
      <w:pPr>
        <w:rPr>
          <w:rFonts w:eastAsia="Times New Roman"/>
          <w:lang w:eastAsia="en-US"/>
        </w:rPr>
      </w:pPr>
      <w:r w:rsidRPr="00B46FD5">
        <w:rPr>
          <w:rFonts w:eastAsia="Times New Roman"/>
          <w:lang w:eastAsia="en-US"/>
        </w:rPr>
        <w:t xml:space="preserve">CLO 1 </w:t>
      </w:r>
      <w:r w:rsidR="00B7393F">
        <w:rPr>
          <w:rFonts w:eastAsia="Times New Roman"/>
          <w:lang w:eastAsia="en-US"/>
        </w:rPr>
        <w:t xml:space="preserve">Determine what area(s) of sustainability will ground their </w:t>
      </w:r>
      <w:r w:rsidR="00D10E86">
        <w:rPr>
          <w:rFonts w:eastAsia="Times New Roman"/>
          <w:lang w:eastAsia="en-US"/>
        </w:rPr>
        <w:t xml:space="preserve">program development, </w:t>
      </w:r>
      <w:r w:rsidR="00B7393F">
        <w:rPr>
          <w:rFonts w:eastAsia="Times New Roman"/>
          <w:lang w:eastAsia="en-US"/>
        </w:rPr>
        <w:t>dissertaion research</w:t>
      </w:r>
      <w:r w:rsidR="00D10E86">
        <w:rPr>
          <w:rFonts w:eastAsia="Times New Roman"/>
          <w:lang w:eastAsia="en-US"/>
        </w:rPr>
        <w:t xml:space="preserve"> and/or </w:t>
      </w:r>
      <w:r w:rsidR="00B7393F">
        <w:rPr>
          <w:rFonts w:eastAsia="Times New Roman"/>
          <w:lang w:eastAsia="en-US"/>
        </w:rPr>
        <w:t>future work.</w:t>
      </w:r>
    </w:p>
    <w:p w14:paraId="15110461" w14:textId="40FEC50A" w:rsidR="00B46FD5" w:rsidRPr="00B46FD5" w:rsidRDefault="00340F9B" w:rsidP="00B46FD5">
      <w:pPr>
        <w:rPr>
          <w:rFonts w:eastAsia="Times New Roman"/>
          <w:lang w:eastAsia="en-US"/>
        </w:rPr>
      </w:pPr>
      <w:r>
        <w:rPr>
          <w:rFonts w:eastAsia="Times New Roman"/>
          <w:lang w:eastAsia="en-US"/>
        </w:rPr>
        <w:t xml:space="preserve">CLO 2 </w:t>
      </w:r>
      <w:r w:rsidR="00B46FD5" w:rsidRPr="00B46FD5">
        <w:rPr>
          <w:rFonts w:eastAsia="Times New Roman"/>
          <w:lang w:eastAsia="en-US"/>
        </w:rPr>
        <w:t xml:space="preserve">Identify key ideas related to each of the </w:t>
      </w:r>
      <w:r w:rsidR="00646566">
        <w:rPr>
          <w:rFonts w:eastAsia="Times New Roman"/>
          <w:lang w:eastAsia="en-US"/>
        </w:rPr>
        <w:t>seven learning</w:t>
      </w:r>
      <w:r w:rsidR="00B46FD5" w:rsidRPr="00B46FD5">
        <w:rPr>
          <w:rFonts w:eastAsia="Times New Roman"/>
          <w:lang w:eastAsia="en-US"/>
        </w:rPr>
        <w:t xml:space="preserve"> components</w:t>
      </w:r>
      <w:r w:rsidR="00646566">
        <w:rPr>
          <w:rFonts w:eastAsia="Times New Roman"/>
          <w:lang w:eastAsia="en-US"/>
        </w:rPr>
        <w:t>, seven administrative tasks, and five assumptions</w:t>
      </w:r>
      <w:r w:rsidR="00B46FD5" w:rsidRPr="00B46FD5">
        <w:rPr>
          <w:rFonts w:eastAsia="Times New Roman"/>
          <w:lang w:eastAsia="en-US"/>
        </w:rPr>
        <w:t xml:space="preserve"> of the </w:t>
      </w:r>
      <w:r w:rsidR="00B46FD5" w:rsidRPr="00B46FD5">
        <w:rPr>
          <w:rFonts w:eastAsia="Times New Roman"/>
          <w:i/>
          <w:iCs/>
          <w:lang w:eastAsia="en-US"/>
        </w:rPr>
        <w:t>Interactive Model of Program Planning </w:t>
      </w:r>
      <w:r w:rsidR="00B46FD5" w:rsidRPr="00B46FD5">
        <w:rPr>
          <w:rFonts w:eastAsia="Times New Roman"/>
          <w:lang w:eastAsia="en-US"/>
        </w:rPr>
        <w:t>and explain how a focus on each component can help planners to develop effective programs.</w:t>
      </w:r>
    </w:p>
    <w:p w14:paraId="2A66C460" w14:textId="37380E5A" w:rsidR="00B46FD5" w:rsidRPr="00B46FD5" w:rsidRDefault="00B46FD5" w:rsidP="00B46FD5">
      <w:pPr>
        <w:rPr>
          <w:rFonts w:eastAsia="Times New Roman"/>
          <w:lang w:eastAsia="en-US"/>
        </w:rPr>
      </w:pPr>
      <w:r w:rsidRPr="00B46FD5">
        <w:rPr>
          <w:rFonts w:eastAsia="Times New Roman"/>
          <w:lang w:eastAsia="en-US"/>
        </w:rPr>
        <w:t xml:space="preserve">CLO </w:t>
      </w:r>
      <w:r w:rsidR="00340F9B">
        <w:rPr>
          <w:rFonts w:eastAsia="Times New Roman"/>
          <w:lang w:eastAsia="en-US"/>
        </w:rPr>
        <w:t>3</w:t>
      </w:r>
      <w:r w:rsidRPr="00B46FD5">
        <w:rPr>
          <w:rFonts w:eastAsia="Times New Roman"/>
          <w:lang w:eastAsia="en-US"/>
        </w:rPr>
        <w:t xml:space="preserve"> Analyze the </w:t>
      </w:r>
      <w:r w:rsidRPr="00B46FD5">
        <w:rPr>
          <w:rFonts w:eastAsia="Times New Roman"/>
          <w:i/>
          <w:iCs/>
          <w:lang w:eastAsia="en-US"/>
        </w:rPr>
        <w:t>Interactive Model of Program Planning</w:t>
      </w:r>
      <w:r w:rsidRPr="00B46FD5">
        <w:rPr>
          <w:rFonts w:eastAsia="Times New Roman"/>
          <w:lang w:eastAsia="en-US"/>
        </w:rPr>
        <w:t> to determine how it can be used to design sustainability focused programs</w:t>
      </w:r>
      <w:r w:rsidR="00340F9B">
        <w:rPr>
          <w:rFonts w:eastAsia="Times New Roman"/>
          <w:lang w:eastAsia="en-US"/>
        </w:rPr>
        <w:t xml:space="preserve"> for individual change, organizational change and/or community and societal change.</w:t>
      </w:r>
    </w:p>
    <w:p w14:paraId="2E4297F3" w14:textId="6B9FA3D6" w:rsidR="00B46FD5" w:rsidRDefault="00B46FD5" w:rsidP="00A27DC6">
      <w:pPr>
        <w:rPr>
          <w:rFonts w:eastAsia="Times New Roman"/>
          <w:shd w:val="clear" w:color="auto" w:fill="FFFFFF"/>
          <w:lang w:eastAsia="en-US"/>
        </w:rPr>
      </w:pPr>
      <w:r w:rsidRPr="00B46FD5">
        <w:rPr>
          <w:rFonts w:eastAsia="Times New Roman"/>
          <w:shd w:val="clear" w:color="auto" w:fill="FFFFFF"/>
          <w:lang w:eastAsia="en-US"/>
        </w:rPr>
        <w:t>CLO 4 Analyze an existing program plan to determine how components of the </w:t>
      </w:r>
      <w:r w:rsidRPr="00B46FD5">
        <w:rPr>
          <w:rFonts w:eastAsia="Times New Roman"/>
          <w:i/>
          <w:iCs/>
          <w:lang w:eastAsia="en-US"/>
        </w:rPr>
        <w:t>Interactive Model of Program Planning</w:t>
      </w:r>
      <w:r w:rsidRPr="00B46FD5">
        <w:rPr>
          <w:rFonts w:eastAsia="Times New Roman"/>
          <w:shd w:val="clear" w:color="auto" w:fill="FFFFFF"/>
          <w:lang w:eastAsia="en-US"/>
        </w:rPr>
        <w:t> have been utilized to implement practices that enhance sustainable education and community environments.</w:t>
      </w:r>
    </w:p>
    <w:p w14:paraId="7C017EBC" w14:textId="543AB323" w:rsidR="00A27DC6" w:rsidRPr="00A27DC6" w:rsidRDefault="00A27DC6" w:rsidP="00A27DC6">
      <w:pPr>
        <w:rPr>
          <w:rFonts w:ascii="Times New Roman" w:eastAsia="Times New Roman" w:hAnsi="Times New Roman"/>
          <w:lang w:eastAsia="en-US"/>
        </w:rPr>
      </w:pPr>
      <w:r w:rsidRPr="00A27DC6">
        <w:rPr>
          <w:rFonts w:eastAsia="Times New Roman"/>
          <w:lang w:eastAsia="en-US"/>
        </w:rPr>
        <w:t xml:space="preserve">CLO 5 Develop a program plan </w:t>
      </w:r>
      <w:r w:rsidR="00340F9B">
        <w:rPr>
          <w:rFonts w:eastAsia="Times New Roman"/>
          <w:lang w:eastAsia="en-US"/>
        </w:rPr>
        <w:t xml:space="preserve">proposal </w:t>
      </w:r>
      <w:r w:rsidRPr="00A27DC6">
        <w:rPr>
          <w:rFonts w:eastAsia="Times New Roman"/>
          <w:lang w:eastAsia="en-US"/>
        </w:rPr>
        <w:t>implementing practices from the Interactive Model of Program Planning that enhance sustainable education and community environments.   </w:t>
      </w:r>
    </w:p>
    <w:p w14:paraId="665D4319" w14:textId="77777777" w:rsidR="00A27DC6" w:rsidRPr="00B46FD5" w:rsidRDefault="00A27DC6" w:rsidP="00A27DC6">
      <w:pPr>
        <w:rPr>
          <w:rFonts w:ascii="Times New Roman" w:eastAsia="Times New Roman" w:hAnsi="Times New Roman"/>
          <w:lang w:eastAsia="en-US"/>
        </w:rPr>
      </w:pPr>
    </w:p>
    <w:p w14:paraId="72F531EE" w14:textId="77777777" w:rsidR="00F3122E" w:rsidRPr="00F3122E" w:rsidRDefault="00F3122E" w:rsidP="00F3122E">
      <w:pPr>
        <w:pStyle w:val="ListParagraph"/>
        <w:autoSpaceDE w:val="0"/>
        <w:autoSpaceDN w:val="0"/>
        <w:adjustRightInd w:val="0"/>
        <w:spacing w:after="37" w:line="240" w:lineRule="auto"/>
        <w:ind w:left="1456"/>
        <w:rPr>
          <w:rFonts w:ascii="Times New Roman" w:eastAsia="Calibri" w:hAnsi="Times New Roman" w:cs="Times New Roman"/>
          <w:color w:val="000000" w:themeColor="text1"/>
          <w:lang w:eastAsia="en-US"/>
        </w:rPr>
      </w:pPr>
    </w:p>
    <w:p w14:paraId="26935ECE" w14:textId="5D119A06" w:rsidR="00F01949" w:rsidRPr="00F3122E" w:rsidRDefault="00F01949" w:rsidP="00D0101D">
      <w:pPr>
        <w:pStyle w:val="Heading2"/>
      </w:pPr>
      <w:bookmarkStart w:id="11" w:name="_Toc3485080"/>
      <w:r w:rsidRPr="00FB22C1">
        <w:t>Core Course Projects</w:t>
      </w:r>
      <w:bookmarkEnd w:id="11"/>
    </w:p>
    <w:tbl>
      <w:tblPr>
        <w:tblStyle w:val="TableGrid"/>
        <w:tblpPr w:leftFromText="180" w:rightFromText="180" w:vertAnchor="text" w:horzAnchor="margin" w:tblpXSpec="center" w:tblpY="175"/>
        <w:tblW w:w="10368" w:type="dxa"/>
        <w:tblCellMar>
          <w:top w:w="72" w:type="dxa"/>
          <w:left w:w="72" w:type="dxa"/>
          <w:bottom w:w="72" w:type="dxa"/>
          <w:right w:w="72" w:type="dxa"/>
        </w:tblCellMar>
        <w:tblLook w:val="04A0" w:firstRow="1" w:lastRow="0" w:firstColumn="1" w:lastColumn="0" w:noHBand="0" w:noVBand="1"/>
      </w:tblPr>
      <w:tblGrid>
        <w:gridCol w:w="2245"/>
        <w:gridCol w:w="4860"/>
        <w:gridCol w:w="1710"/>
        <w:gridCol w:w="1553"/>
      </w:tblGrid>
      <w:tr w:rsidR="00916CE8" w:rsidRPr="004D2FF6" w14:paraId="029840C5" w14:textId="77777777" w:rsidTr="006354FE">
        <w:trPr>
          <w:trHeight w:val="720"/>
        </w:trPr>
        <w:tc>
          <w:tcPr>
            <w:tcW w:w="2245" w:type="dxa"/>
            <w:shd w:val="clear" w:color="auto" w:fill="FFC000" w:themeFill="accent4"/>
          </w:tcPr>
          <w:p w14:paraId="72BE3F87" w14:textId="77777777" w:rsidR="00916CE8" w:rsidRPr="004D2FF6" w:rsidRDefault="00916CE8" w:rsidP="006354FE">
            <w:pPr>
              <w:jc w:val="center"/>
              <w:rPr>
                <w:rFonts w:cstheme="minorHAnsi"/>
                <w:b/>
                <w:bCs/>
                <w:sz w:val="24"/>
                <w:szCs w:val="24"/>
              </w:rPr>
            </w:pPr>
            <w:r w:rsidRPr="004D2FF6">
              <w:rPr>
                <w:rFonts w:cstheme="minorHAnsi"/>
                <w:b/>
                <w:bCs/>
                <w:sz w:val="24"/>
                <w:szCs w:val="24"/>
              </w:rPr>
              <w:t>Core Projects</w:t>
            </w:r>
          </w:p>
        </w:tc>
        <w:tc>
          <w:tcPr>
            <w:tcW w:w="4860" w:type="dxa"/>
            <w:shd w:val="clear" w:color="auto" w:fill="FFC000" w:themeFill="accent4"/>
          </w:tcPr>
          <w:p w14:paraId="0798230B" w14:textId="77777777" w:rsidR="00916CE8" w:rsidRPr="004D2FF6" w:rsidRDefault="00916CE8" w:rsidP="006354FE">
            <w:pPr>
              <w:jc w:val="center"/>
              <w:rPr>
                <w:rFonts w:cstheme="minorHAnsi"/>
                <w:b/>
                <w:bCs/>
                <w:sz w:val="24"/>
                <w:szCs w:val="24"/>
              </w:rPr>
            </w:pPr>
            <w:r w:rsidRPr="004D2FF6">
              <w:rPr>
                <w:rFonts w:cstheme="minorHAnsi"/>
                <w:b/>
                <w:bCs/>
                <w:sz w:val="24"/>
                <w:szCs w:val="24"/>
              </w:rPr>
              <w:t>Brief Description</w:t>
            </w:r>
          </w:p>
        </w:tc>
        <w:tc>
          <w:tcPr>
            <w:tcW w:w="1710" w:type="dxa"/>
            <w:shd w:val="clear" w:color="auto" w:fill="FFC000" w:themeFill="accent4"/>
          </w:tcPr>
          <w:p w14:paraId="7285205B" w14:textId="77777777" w:rsidR="00916CE8" w:rsidRPr="004D2FF6" w:rsidRDefault="00916CE8" w:rsidP="006354FE">
            <w:pPr>
              <w:jc w:val="center"/>
              <w:rPr>
                <w:rFonts w:cstheme="minorHAnsi"/>
                <w:b/>
                <w:bCs/>
                <w:sz w:val="24"/>
                <w:szCs w:val="24"/>
              </w:rPr>
            </w:pPr>
            <w:r w:rsidRPr="004D2FF6">
              <w:rPr>
                <w:rFonts w:cstheme="minorHAnsi"/>
                <w:b/>
                <w:bCs/>
                <w:sz w:val="24"/>
                <w:szCs w:val="24"/>
              </w:rPr>
              <w:t>PLOs</w:t>
            </w:r>
          </w:p>
        </w:tc>
        <w:tc>
          <w:tcPr>
            <w:tcW w:w="1553" w:type="dxa"/>
            <w:shd w:val="clear" w:color="auto" w:fill="FFC000" w:themeFill="accent4"/>
          </w:tcPr>
          <w:p w14:paraId="78372835" w14:textId="77777777" w:rsidR="00916CE8" w:rsidRPr="004D2FF6" w:rsidRDefault="00916CE8" w:rsidP="006354FE">
            <w:pPr>
              <w:jc w:val="center"/>
              <w:rPr>
                <w:rFonts w:cstheme="minorHAnsi"/>
                <w:b/>
                <w:bCs/>
                <w:sz w:val="24"/>
                <w:szCs w:val="24"/>
              </w:rPr>
            </w:pPr>
            <w:r w:rsidRPr="004D2FF6">
              <w:rPr>
                <w:rFonts w:cstheme="minorHAnsi"/>
                <w:b/>
                <w:bCs/>
                <w:sz w:val="24"/>
                <w:szCs w:val="24"/>
              </w:rPr>
              <w:t>CLOs</w:t>
            </w:r>
          </w:p>
          <w:p w14:paraId="770E81D8" w14:textId="77777777" w:rsidR="00916CE8" w:rsidRPr="004D2FF6" w:rsidRDefault="00916CE8" w:rsidP="006354FE">
            <w:pPr>
              <w:jc w:val="center"/>
              <w:rPr>
                <w:rFonts w:cstheme="minorHAnsi"/>
                <w:b/>
                <w:bCs/>
                <w:sz w:val="24"/>
                <w:szCs w:val="24"/>
              </w:rPr>
            </w:pPr>
            <w:r w:rsidRPr="004D2FF6">
              <w:rPr>
                <w:rFonts w:cstheme="minorHAnsi"/>
                <w:b/>
                <w:bCs/>
                <w:sz w:val="24"/>
                <w:szCs w:val="24"/>
              </w:rPr>
              <w:t xml:space="preserve"> </w:t>
            </w:r>
          </w:p>
        </w:tc>
      </w:tr>
      <w:tr w:rsidR="00916CE8" w:rsidRPr="004D2FF6" w14:paraId="4B411CAE" w14:textId="77777777" w:rsidTr="006354FE">
        <w:trPr>
          <w:trHeight w:val="720"/>
        </w:trPr>
        <w:tc>
          <w:tcPr>
            <w:tcW w:w="2245" w:type="dxa"/>
          </w:tcPr>
          <w:p w14:paraId="25F97E70" w14:textId="77777777" w:rsidR="00916CE8" w:rsidRPr="00823391" w:rsidRDefault="00916CE8" w:rsidP="006354FE">
            <w:pPr>
              <w:rPr>
                <w:rFonts w:cstheme="minorHAnsi"/>
              </w:rPr>
            </w:pPr>
            <w:r w:rsidRPr="00823391">
              <w:rPr>
                <w:rFonts w:cstheme="minorHAnsi"/>
              </w:rPr>
              <w:t xml:space="preserve">Project #1: </w:t>
            </w:r>
          </w:p>
        </w:tc>
        <w:tc>
          <w:tcPr>
            <w:tcW w:w="4860" w:type="dxa"/>
          </w:tcPr>
          <w:p w14:paraId="4F187FF5" w14:textId="0A12768A" w:rsidR="00823391" w:rsidRPr="00823391" w:rsidRDefault="006354FE" w:rsidP="006354FE">
            <w:pPr>
              <w:rPr>
                <w:rFonts w:cstheme="minorHAnsi"/>
                <w:color w:val="444444"/>
                <w:shd w:val="clear" w:color="auto" w:fill="FFFFFF"/>
              </w:rPr>
            </w:pPr>
            <w:r w:rsidRPr="00823391">
              <w:rPr>
                <w:rFonts w:cstheme="minorHAnsi"/>
                <w:color w:val="444444"/>
                <w:shd w:val="clear" w:color="auto" w:fill="FFFFFF"/>
              </w:rPr>
              <w:t xml:space="preserve">Part 1: </w:t>
            </w:r>
            <w:r w:rsidR="00823391" w:rsidRPr="00823391">
              <w:rPr>
                <w:rFonts w:cstheme="minorHAnsi"/>
                <w:color w:val="444444"/>
                <w:shd w:val="clear" w:color="auto" w:fill="FFFFFF"/>
              </w:rPr>
              <w:t xml:space="preserve">Identify </w:t>
            </w:r>
            <w:r w:rsidR="00823391" w:rsidRPr="00823391">
              <w:rPr>
                <w:rFonts w:eastAsia="Times New Roman" w:cstheme="minorHAnsi"/>
                <w:lang w:eastAsia="en-US"/>
              </w:rPr>
              <w:t xml:space="preserve">what area(s) of sustainability will ground </w:t>
            </w:r>
            <w:r w:rsidR="00823391">
              <w:rPr>
                <w:rFonts w:eastAsia="Times New Roman" w:cstheme="minorHAnsi"/>
                <w:lang w:eastAsia="en-US"/>
              </w:rPr>
              <w:t>your</w:t>
            </w:r>
            <w:r w:rsidR="00823391" w:rsidRPr="00823391">
              <w:rPr>
                <w:rFonts w:eastAsia="Times New Roman" w:cstheme="minorHAnsi"/>
                <w:lang w:eastAsia="en-US"/>
              </w:rPr>
              <w:t xml:space="preserve"> </w:t>
            </w:r>
            <w:r w:rsidR="00D10E86">
              <w:rPr>
                <w:rFonts w:eastAsia="Times New Roman" w:cstheme="minorHAnsi"/>
                <w:lang w:eastAsia="en-US"/>
              </w:rPr>
              <w:t xml:space="preserve">program development, </w:t>
            </w:r>
            <w:r w:rsidR="00823391" w:rsidRPr="00823391">
              <w:rPr>
                <w:rFonts w:eastAsia="Times New Roman" w:cstheme="minorHAnsi"/>
                <w:lang w:eastAsia="en-US"/>
              </w:rPr>
              <w:t>dissertaion research</w:t>
            </w:r>
            <w:r w:rsidR="00D10E86">
              <w:rPr>
                <w:rFonts w:eastAsia="Times New Roman" w:cstheme="minorHAnsi"/>
                <w:lang w:eastAsia="en-US"/>
              </w:rPr>
              <w:t xml:space="preserve"> and/or </w:t>
            </w:r>
            <w:r w:rsidR="00823391" w:rsidRPr="00823391">
              <w:rPr>
                <w:rFonts w:eastAsia="Times New Roman" w:cstheme="minorHAnsi"/>
                <w:lang w:eastAsia="en-US"/>
              </w:rPr>
              <w:t>future work</w:t>
            </w:r>
          </w:p>
          <w:p w14:paraId="4BBD9269" w14:textId="77777777" w:rsidR="00823391" w:rsidRPr="00823391" w:rsidRDefault="00823391" w:rsidP="006354FE">
            <w:pPr>
              <w:rPr>
                <w:rFonts w:cstheme="minorHAnsi"/>
                <w:color w:val="444444"/>
                <w:shd w:val="clear" w:color="auto" w:fill="FFFFFF"/>
              </w:rPr>
            </w:pPr>
          </w:p>
          <w:p w14:paraId="2C9FE007" w14:textId="409053A5" w:rsidR="006354FE" w:rsidRPr="00823391" w:rsidRDefault="00823391" w:rsidP="006354FE">
            <w:pPr>
              <w:rPr>
                <w:rFonts w:cstheme="minorHAnsi"/>
                <w:color w:val="444444"/>
              </w:rPr>
            </w:pPr>
            <w:r w:rsidRPr="00823391">
              <w:rPr>
                <w:rFonts w:cstheme="minorHAnsi"/>
                <w:color w:val="444444"/>
                <w:shd w:val="clear" w:color="auto" w:fill="FFFFFF"/>
              </w:rPr>
              <w:t xml:space="preserve">Part 2: </w:t>
            </w:r>
            <w:r w:rsidR="006354FE" w:rsidRPr="00823391">
              <w:rPr>
                <w:rFonts w:cstheme="minorHAnsi"/>
                <w:color w:val="444444"/>
                <w:shd w:val="clear" w:color="auto" w:fill="FFFFFF"/>
              </w:rPr>
              <w:t xml:space="preserve">Become familiar with </w:t>
            </w:r>
            <w:r w:rsidR="00106098" w:rsidRPr="00823391">
              <w:rPr>
                <w:rFonts w:eastAsia="Times New Roman" w:cstheme="minorHAnsi"/>
                <w:lang w:eastAsia="en-US"/>
              </w:rPr>
              <w:t>key ideas related to each of the seven learning components, seven administrative tasks, and five assumptions of the </w:t>
            </w:r>
            <w:r w:rsidR="00106098" w:rsidRPr="00823391">
              <w:rPr>
                <w:rFonts w:eastAsia="Times New Roman" w:cstheme="minorHAnsi"/>
                <w:i/>
                <w:iCs/>
                <w:lang w:eastAsia="en-US"/>
              </w:rPr>
              <w:t xml:space="preserve">Interactive Model of Program Planning by </w:t>
            </w:r>
            <w:r w:rsidR="00106098" w:rsidRPr="00823391">
              <w:rPr>
                <w:rFonts w:eastAsia="Times New Roman" w:cstheme="minorHAnsi"/>
                <w:lang w:eastAsia="en-US"/>
              </w:rPr>
              <w:t>Daffron &amp; Caffarella (2021). Discuss these key ideas with your Professional Learning Community (PLC).</w:t>
            </w:r>
          </w:p>
          <w:p w14:paraId="69A986E8" w14:textId="77777777" w:rsidR="00C25F46" w:rsidRPr="00823391" w:rsidRDefault="00C25F46" w:rsidP="006354FE">
            <w:pPr>
              <w:rPr>
                <w:rFonts w:cstheme="minorHAnsi"/>
                <w:color w:val="444444"/>
                <w:shd w:val="clear" w:color="auto" w:fill="FFFFFF"/>
              </w:rPr>
            </w:pPr>
          </w:p>
          <w:p w14:paraId="6F74635B" w14:textId="5968EF82" w:rsidR="00916CE8" w:rsidRPr="00823391" w:rsidRDefault="006354FE" w:rsidP="00C25F46">
            <w:pPr>
              <w:rPr>
                <w:rFonts w:cstheme="minorHAnsi"/>
              </w:rPr>
            </w:pPr>
            <w:r w:rsidRPr="00823391">
              <w:rPr>
                <w:rFonts w:cstheme="minorHAnsi"/>
                <w:color w:val="444444"/>
                <w:shd w:val="clear" w:color="auto" w:fill="FFFFFF"/>
              </w:rPr>
              <w:t xml:space="preserve">Part </w:t>
            </w:r>
            <w:r w:rsidR="00ED64BB">
              <w:rPr>
                <w:rFonts w:cstheme="minorHAnsi"/>
                <w:color w:val="444444"/>
                <w:shd w:val="clear" w:color="auto" w:fill="FFFFFF"/>
              </w:rPr>
              <w:t>3</w:t>
            </w:r>
            <w:r w:rsidRPr="00823391">
              <w:rPr>
                <w:rFonts w:cstheme="minorHAnsi"/>
                <w:color w:val="444444"/>
                <w:shd w:val="clear" w:color="auto" w:fill="FFFFFF"/>
              </w:rPr>
              <w:t>: Bec</w:t>
            </w:r>
            <w:r w:rsidR="00C25F46" w:rsidRPr="00823391">
              <w:rPr>
                <w:rFonts w:cstheme="minorHAnsi"/>
                <w:color w:val="444444"/>
                <w:shd w:val="clear" w:color="auto" w:fill="FFFFFF"/>
              </w:rPr>
              <w:t>o</w:t>
            </w:r>
            <w:r w:rsidRPr="00823391">
              <w:rPr>
                <w:rFonts w:cstheme="minorHAnsi"/>
                <w:color w:val="444444"/>
                <w:shd w:val="clear" w:color="auto" w:fill="FFFFFF"/>
              </w:rPr>
              <w:t xml:space="preserve">me </w:t>
            </w:r>
            <w:r w:rsidR="00C25F46" w:rsidRPr="00823391">
              <w:rPr>
                <w:rFonts w:cstheme="minorHAnsi"/>
                <w:color w:val="444444"/>
                <w:shd w:val="clear" w:color="auto" w:fill="FFFFFF"/>
              </w:rPr>
              <w:t>an expert</w:t>
            </w:r>
            <w:r w:rsidRPr="00823391">
              <w:rPr>
                <w:rFonts w:cstheme="minorHAnsi"/>
                <w:color w:val="444444"/>
                <w:shd w:val="clear" w:color="auto" w:fill="FFFFFF"/>
              </w:rPr>
              <w:t xml:space="preserve"> </w:t>
            </w:r>
            <w:r w:rsidR="00106098" w:rsidRPr="00823391">
              <w:rPr>
                <w:rFonts w:cstheme="minorHAnsi"/>
                <w:color w:val="444444"/>
                <w:shd w:val="clear" w:color="auto" w:fill="FFFFFF"/>
              </w:rPr>
              <w:t>in</w:t>
            </w:r>
            <w:r w:rsidRPr="00823391">
              <w:rPr>
                <w:rFonts w:cstheme="minorHAnsi"/>
                <w:color w:val="444444"/>
                <w:shd w:val="clear" w:color="auto" w:fill="FFFFFF"/>
              </w:rPr>
              <w:t xml:space="preserve"> </w:t>
            </w:r>
            <w:r w:rsidR="00C25F46" w:rsidRPr="00823391">
              <w:rPr>
                <w:rFonts w:cstheme="minorHAnsi"/>
                <w:color w:val="444444"/>
                <w:shd w:val="clear" w:color="auto" w:fill="FFFFFF"/>
              </w:rPr>
              <w:t xml:space="preserve">one of </w:t>
            </w:r>
            <w:r w:rsidRPr="00823391">
              <w:rPr>
                <w:rFonts w:cstheme="minorHAnsi"/>
                <w:color w:val="444444"/>
                <w:shd w:val="clear" w:color="auto" w:fill="FFFFFF"/>
              </w:rPr>
              <w:t xml:space="preserve">the </w:t>
            </w:r>
            <w:r w:rsidR="00106098" w:rsidRPr="00823391">
              <w:rPr>
                <w:rFonts w:cstheme="minorHAnsi"/>
                <w:color w:val="444444"/>
                <w:shd w:val="clear" w:color="auto" w:fill="FFFFFF"/>
              </w:rPr>
              <w:t>six components</w:t>
            </w:r>
            <w:r w:rsidRPr="00823391">
              <w:rPr>
                <w:rFonts w:cstheme="minorHAnsi"/>
                <w:color w:val="444444"/>
                <w:shd w:val="clear" w:color="auto" w:fill="FFFFFF"/>
              </w:rPr>
              <w:t xml:space="preserve"> </w:t>
            </w:r>
            <w:r w:rsidR="00106098" w:rsidRPr="00823391">
              <w:rPr>
                <w:rFonts w:cstheme="minorHAnsi"/>
                <w:color w:val="444444"/>
                <w:shd w:val="clear" w:color="auto" w:fill="FFFFFF"/>
              </w:rPr>
              <w:t>(and corresponding book chapter)</w:t>
            </w:r>
            <w:r w:rsidRPr="00823391">
              <w:rPr>
                <w:rFonts w:cstheme="minorHAnsi"/>
                <w:color w:val="444444"/>
                <w:shd w:val="clear" w:color="auto" w:fill="FFFFFF"/>
              </w:rPr>
              <w:t xml:space="preserve"> of program planning </w:t>
            </w:r>
            <w:r w:rsidR="00C25F46" w:rsidRPr="00823391">
              <w:rPr>
                <w:rFonts w:cstheme="minorHAnsi"/>
                <w:color w:val="444444"/>
                <w:shd w:val="clear" w:color="auto" w:fill="FFFFFF"/>
              </w:rPr>
              <w:t>and post a summary of key ideas about this component</w:t>
            </w:r>
            <w:r w:rsidRPr="00823391">
              <w:rPr>
                <w:rFonts w:cstheme="minorHAnsi"/>
                <w:color w:val="444444"/>
                <w:shd w:val="clear" w:color="auto" w:fill="FFFFFF"/>
              </w:rPr>
              <w:t>.</w:t>
            </w:r>
            <w:r w:rsidRPr="00823391">
              <w:rPr>
                <w:rFonts w:cstheme="minorHAnsi"/>
                <w:color w:val="444444"/>
              </w:rPr>
              <w:t xml:space="preserve">  </w:t>
            </w:r>
          </w:p>
        </w:tc>
        <w:tc>
          <w:tcPr>
            <w:tcW w:w="1710" w:type="dxa"/>
          </w:tcPr>
          <w:p w14:paraId="058B1E06" w14:textId="77777777" w:rsidR="00916CE8" w:rsidRPr="00823391" w:rsidRDefault="004D3BEB" w:rsidP="006354FE">
            <w:pPr>
              <w:rPr>
                <w:rFonts w:cstheme="minorHAnsi"/>
              </w:rPr>
            </w:pPr>
            <w:r w:rsidRPr="00823391">
              <w:rPr>
                <w:rFonts w:cstheme="minorHAnsi"/>
              </w:rPr>
              <w:t>PLO 1</w:t>
            </w:r>
          </w:p>
          <w:p w14:paraId="677D470F" w14:textId="77777777" w:rsidR="00823391" w:rsidRPr="00823391" w:rsidRDefault="00823391" w:rsidP="006354FE">
            <w:pPr>
              <w:rPr>
                <w:rFonts w:cstheme="minorHAnsi"/>
              </w:rPr>
            </w:pPr>
          </w:p>
          <w:p w14:paraId="6A0283A6" w14:textId="77777777" w:rsidR="00823391" w:rsidRPr="00823391" w:rsidRDefault="00823391" w:rsidP="006354FE">
            <w:pPr>
              <w:rPr>
                <w:rFonts w:cstheme="minorHAnsi"/>
              </w:rPr>
            </w:pPr>
          </w:p>
          <w:p w14:paraId="693A5A43" w14:textId="642591CA" w:rsidR="00823391" w:rsidRPr="00823391" w:rsidRDefault="00823391" w:rsidP="006354FE">
            <w:pPr>
              <w:rPr>
                <w:rFonts w:cstheme="minorHAnsi"/>
              </w:rPr>
            </w:pPr>
            <w:r w:rsidRPr="00823391">
              <w:rPr>
                <w:rFonts w:cstheme="minorHAnsi"/>
              </w:rPr>
              <w:t>PLO 1</w:t>
            </w:r>
          </w:p>
          <w:p w14:paraId="5F1494A4" w14:textId="7D816CDD" w:rsidR="00823391" w:rsidRPr="00823391" w:rsidRDefault="00823391" w:rsidP="006354FE">
            <w:pPr>
              <w:rPr>
                <w:rFonts w:cstheme="minorHAnsi"/>
              </w:rPr>
            </w:pPr>
          </w:p>
        </w:tc>
        <w:tc>
          <w:tcPr>
            <w:tcW w:w="1553" w:type="dxa"/>
          </w:tcPr>
          <w:p w14:paraId="13E9AFC7" w14:textId="403D3238" w:rsidR="00823391" w:rsidRPr="00823391" w:rsidRDefault="004D3BEB" w:rsidP="006354FE">
            <w:pPr>
              <w:rPr>
                <w:rFonts w:cstheme="minorHAnsi"/>
              </w:rPr>
            </w:pPr>
            <w:r w:rsidRPr="00823391">
              <w:rPr>
                <w:rFonts w:cstheme="minorHAnsi"/>
              </w:rPr>
              <w:t>CLO 1</w:t>
            </w:r>
          </w:p>
          <w:p w14:paraId="03A90800" w14:textId="77777777" w:rsidR="00823391" w:rsidRPr="00823391" w:rsidRDefault="00823391" w:rsidP="006354FE">
            <w:pPr>
              <w:rPr>
                <w:rFonts w:cstheme="minorHAnsi"/>
              </w:rPr>
            </w:pPr>
          </w:p>
          <w:p w14:paraId="73C52ACD" w14:textId="77777777" w:rsidR="00823391" w:rsidRPr="00823391" w:rsidRDefault="00823391" w:rsidP="006354FE">
            <w:pPr>
              <w:rPr>
                <w:rFonts w:cstheme="minorHAnsi"/>
              </w:rPr>
            </w:pPr>
          </w:p>
          <w:p w14:paraId="339737B6" w14:textId="06A49A6E" w:rsidR="00916CE8" w:rsidRPr="00823391" w:rsidRDefault="004D3BEB" w:rsidP="006354FE">
            <w:pPr>
              <w:rPr>
                <w:rFonts w:cstheme="minorHAnsi"/>
              </w:rPr>
            </w:pPr>
            <w:r w:rsidRPr="00823391">
              <w:rPr>
                <w:rFonts w:eastAsia="Times New Roman" w:cstheme="minorHAnsi"/>
                <w:lang w:eastAsia="en-US"/>
              </w:rPr>
              <w:t>CLO 2, and CLO 3</w:t>
            </w:r>
          </w:p>
        </w:tc>
      </w:tr>
      <w:tr w:rsidR="00916CE8" w:rsidRPr="004D2FF6" w14:paraId="6123D8AB" w14:textId="77777777" w:rsidTr="006354FE">
        <w:trPr>
          <w:trHeight w:val="720"/>
        </w:trPr>
        <w:tc>
          <w:tcPr>
            <w:tcW w:w="2245" w:type="dxa"/>
          </w:tcPr>
          <w:p w14:paraId="1BF617B4" w14:textId="77777777" w:rsidR="00916CE8" w:rsidRPr="00823391" w:rsidRDefault="00916CE8" w:rsidP="006354FE">
            <w:pPr>
              <w:rPr>
                <w:rFonts w:cstheme="minorHAnsi"/>
              </w:rPr>
            </w:pPr>
            <w:r w:rsidRPr="00823391">
              <w:rPr>
                <w:rFonts w:cstheme="minorHAnsi"/>
              </w:rPr>
              <w:t xml:space="preserve">Project #2: </w:t>
            </w:r>
          </w:p>
        </w:tc>
        <w:tc>
          <w:tcPr>
            <w:tcW w:w="4860" w:type="dxa"/>
          </w:tcPr>
          <w:p w14:paraId="4AF81BB9" w14:textId="6C2A95F1" w:rsidR="00916CE8" w:rsidRPr="00823391" w:rsidRDefault="00106098" w:rsidP="006354FE">
            <w:pPr>
              <w:rPr>
                <w:rFonts w:cstheme="minorHAnsi"/>
              </w:rPr>
            </w:pPr>
            <w:r w:rsidRPr="00823391">
              <w:rPr>
                <w:rFonts w:cstheme="minorHAnsi"/>
                <w:color w:val="444444"/>
              </w:rPr>
              <w:t>Us</w:t>
            </w:r>
            <w:r w:rsidR="009862A8" w:rsidRPr="00823391">
              <w:rPr>
                <w:rFonts w:cstheme="minorHAnsi"/>
                <w:color w:val="444444"/>
              </w:rPr>
              <w:t>e</w:t>
            </w:r>
            <w:r w:rsidRPr="00823391">
              <w:rPr>
                <w:rFonts w:cstheme="minorHAnsi"/>
                <w:color w:val="444444"/>
              </w:rPr>
              <w:t xml:space="preserve"> your </w:t>
            </w:r>
            <w:r w:rsidR="009862A8" w:rsidRPr="00823391">
              <w:rPr>
                <w:rFonts w:cstheme="minorHAnsi"/>
                <w:color w:val="444444"/>
              </w:rPr>
              <w:t xml:space="preserve">key component </w:t>
            </w:r>
            <w:r w:rsidR="00C25F46" w:rsidRPr="00823391">
              <w:rPr>
                <w:rFonts w:cstheme="minorHAnsi"/>
                <w:color w:val="444444"/>
              </w:rPr>
              <w:t>as a lens to examine and analyze an existing sustainability program.</w:t>
            </w:r>
            <w:r w:rsidR="009862A8" w:rsidRPr="00823391">
              <w:rPr>
                <w:rFonts w:cstheme="minorHAnsi"/>
                <w:color w:val="444444"/>
              </w:rPr>
              <w:t xml:space="preserve"> Submit written feedback to be shared with program planner.</w:t>
            </w:r>
          </w:p>
        </w:tc>
        <w:tc>
          <w:tcPr>
            <w:tcW w:w="1710" w:type="dxa"/>
          </w:tcPr>
          <w:p w14:paraId="2B4C5F0D" w14:textId="1FE3C33F" w:rsidR="00916CE8" w:rsidRPr="00823391" w:rsidRDefault="004D3BEB" w:rsidP="006354FE">
            <w:pPr>
              <w:rPr>
                <w:rFonts w:cstheme="minorHAnsi"/>
              </w:rPr>
            </w:pPr>
            <w:r w:rsidRPr="00823391">
              <w:rPr>
                <w:rFonts w:cstheme="minorHAnsi"/>
              </w:rPr>
              <w:t>PLO 1</w:t>
            </w:r>
            <w:r w:rsidR="00833AA4" w:rsidRPr="00823391">
              <w:rPr>
                <w:rFonts w:cstheme="minorHAnsi"/>
              </w:rPr>
              <w:t>, PLO 4, and PLO 5</w:t>
            </w:r>
          </w:p>
        </w:tc>
        <w:tc>
          <w:tcPr>
            <w:tcW w:w="1553" w:type="dxa"/>
          </w:tcPr>
          <w:p w14:paraId="2BE73D35" w14:textId="6C57675A" w:rsidR="00916CE8" w:rsidRPr="00823391" w:rsidRDefault="004D3BEB" w:rsidP="006354FE">
            <w:pPr>
              <w:rPr>
                <w:rFonts w:cstheme="minorHAnsi"/>
              </w:rPr>
            </w:pPr>
            <w:r w:rsidRPr="00823391">
              <w:rPr>
                <w:rFonts w:cstheme="minorHAnsi"/>
              </w:rPr>
              <w:t xml:space="preserve">CLO </w:t>
            </w:r>
            <w:r w:rsidR="00823391" w:rsidRPr="00823391">
              <w:rPr>
                <w:rFonts w:cstheme="minorHAnsi"/>
              </w:rPr>
              <w:t xml:space="preserve">3 and CLO </w:t>
            </w:r>
            <w:r w:rsidRPr="00823391">
              <w:rPr>
                <w:rFonts w:cstheme="minorHAnsi"/>
              </w:rPr>
              <w:t>4</w:t>
            </w:r>
          </w:p>
        </w:tc>
      </w:tr>
      <w:tr w:rsidR="00916CE8" w:rsidRPr="004D2FF6" w14:paraId="3102E78B" w14:textId="77777777" w:rsidTr="006354FE">
        <w:trPr>
          <w:trHeight w:val="720"/>
        </w:trPr>
        <w:tc>
          <w:tcPr>
            <w:tcW w:w="2245" w:type="dxa"/>
          </w:tcPr>
          <w:p w14:paraId="373BFDBA" w14:textId="77777777" w:rsidR="00916CE8" w:rsidRPr="00823391" w:rsidRDefault="00916CE8" w:rsidP="006354FE">
            <w:pPr>
              <w:rPr>
                <w:rFonts w:cstheme="minorHAnsi"/>
              </w:rPr>
            </w:pPr>
            <w:r w:rsidRPr="00823391">
              <w:rPr>
                <w:rFonts w:cstheme="minorHAnsi"/>
              </w:rPr>
              <w:t xml:space="preserve">Project #3: </w:t>
            </w:r>
          </w:p>
        </w:tc>
        <w:tc>
          <w:tcPr>
            <w:tcW w:w="4860" w:type="dxa"/>
          </w:tcPr>
          <w:p w14:paraId="2CBFF124" w14:textId="33A572EF" w:rsidR="00ED64BB" w:rsidRDefault="00ED64BB" w:rsidP="00C25F46">
            <w:pPr>
              <w:rPr>
                <w:rFonts w:cstheme="minorHAnsi"/>
                <w:color w:val="444444"/>
              </w:rPr>
            </w:pPr>
            <w:r>
              <w:rPr>
                <w:rFonts w:cstheme="minorHAnsi"/>
                <w:color w:val="444444"/>
              </w:rPr>
              <w:t xml:space="preserve">Part 1: </w:t>
            </w:r>
            <w:r w:rsidR="009862A8" w:rsidRPr="00823391">
              <w:rPr>
                <w:rFonts w:cstheme="minorHAnsi"/>
                <w:color w:val="444444"/>
              </w:rPr>
              <w:t>Choose</w:t>
            </w:r>
            <w:r w:rsidR="00C25F46" w:rsidRPr="00823391">
              <w:rPr>
                <w:rFonts w:cstheme="minorHAnsi"/>
                <w:color w:val="444444"/>
              </w:rPr>
              <w:t xml:space="preserve"> </w:t>
            </w:r>
            <w:r w:rsidR="009862A8" w:rsidRPr="00823391">
              <w:rPr>
                <w:rFonts w:cstheme="minorHAnsi"/>
                <w:color w:val="444444"/>
              </w:rPr>
              <w:t>three</w:t>
            </w:r>
            <w:r w:rsidR="00C25F46" w:rsidRPr="00823391">
              <w:rPr>
                <w:rFonts w:cstheme="minorHAnsi"/>
                <w:color w:val="444444"/>
              </w:rPr>
              <w:t xml:space="preserve"> </w:t>
            </w:r>
            <w:r w:rsidR="009862A8" w:rsidRPr="00823391">
              <w:rPr>
                <w:rFonts w:cstheme="minorHAnsi"/>
                <w:color w:val="444444"/>
              </w:rPr>
              <w:t xml:space="preserve">of the six </w:t>
            </w:r>
            <w:r w:rsidR="00C25F46" w:rsidRPr="00823391">
              <w:rPr>
                <w:rFonts w:cstheme="minorHAnsi"/>
                <w:color w:val="444444"/>
              </w:rPr>
              <w:t xml:space="preserve">components from Project </w:t>
            </w:r>
            <w:r>
              <w:rPr>
                <w:rFonts w:cstheme="minorHAnsi"/>
                <w:color w:val="444444"/>
              </w:rPr>
              <w:t>1, Part 3</w:t>
            </w:r>
            <w:r w:rsidR="00C25F46" w:rsidRPr="00823391">
              <w:rPr>
                <w:rFonts w:cstheme="minorHAnsi"/>
                <w:color w:val="444444"/>
              </w:rPr>
              <w:t xml:space="preserve"> to develop an Educational Sustainability </w:t>
            </w:r>
            <w:r w:rsidR="009862A8" w:rsidRPr="00823391">
              <w:rPr>
                <w:rFonts w:cstheme="minorHAnsi"/>
                <w:color w:val="444444"/>
              </w:rPr>
              <w:t xml:space="preserve">proposal </w:t>
            </w:r>
            <w:r w:rsidR="00C25F46" w:rsidRPr="00823391">
              <w:rPr>
                <w:rFonts w:cstheme="minorHAnsi"/>
                <w:color w:val="444444"/>
              </w:rPr>
              <w:t xml:space="preserve">for your own </w:t>
            </w:r>
            <w:r w:rsidR="00D10E86">
              <w:rPr>
                <w:rFonts w:cstheme="minorHAnsi"/>
                <w:color w:val="444444"/>
              </w:rPr>
              <w:t xml:space="preserve">program plan </w:t>
            </w:r>
          </w:p>
          <w:p w14:paraId="6D36FABC" w14:textId="77777777" w:rsidR="00110E78" w:rsidRDefault="00110E78" w:rsidP="00C25F46">
            <w:pPr>
              <w:rPr>
                <w:rFonts w:cstheme="minorHAnsi"/>
                <w:color w:val="444444"/>
              </w:rPr>
            </w:pPr>
          </w:p>
          <w:p w14:paraId="138187BD" w14:textId="713DFC2C" w:rsidR="00916CE8" w:rsidRPr="00110E78" w:rsidRDefault="00ED64BB" w:rsidP="006354FE">
            <w:pPr>
              <w:rPr>
                <w:rFonts w:eastAsia="Times New Roman" w:cstheme="minorHAnsi"/>
                <w:lang w:eastAsia="en-US"/>
              </w:rPr>
            </w:pPr>
            <w:r>
              <w:rPr>
                <w:rFonts w:cstheme="minorHAnsi"/>
                <w:color w:val="444444"/>
              </w:rPr>
              <w:t>Part 2: P</w:t>
            </w:r>
            <w:r w:rsidR="00C25F46" w:rsidRPr="00823391">
              <w:rPr>
                <w:rFonts w:cstheme="minorHAnsi"/>
                <w:color w:val="444444"/>
              </w:rPr>
              <w:t xml:space="preserve">repare a presentation </w:t>
            </w:r>
            <w:r>
              <w:rPr>
                <w:rFonts w:cstheme="minorHAnsi"/>
                <w:color w:val="444444"/>
              </w:rPr>
              <w:t xml:space="preserve">on your program plan proposal </w:t>
            </w:r>
            <w:r w:rsidR="00C25F46" w:rsidRPr="00823391">
              <w:rPr>
                <w:rFonts w:cstheme="minorHAnsi"/>
                <w:color w:val="444444"/>
              </w:rPr>
              <w:t>to share with your peers.</w:t>
            </w:r>
          </w:p>
        </w:tc>
        <w:tc>
          <w:tcPr>
            <w:tcW w:w="1710" w:type="dxa"/>
          </w:tcPr>
          <w:p w14:paraId="6B4115DB" w14:textId="06610C17" w:rsidR="00916CE8" w:rsidRPr="00823391" w:rsidRDefault="00833AA4" w:rsidP="006354FE">
            <w:pPr>
              <w:rPr>
                <w:rFonts w:cstheme="minorHAnsi"/>
              </w:rPr>
            </w:pPr>
            <w:r w:rsidRPr="00823391">
              <w:rPr>
                <w:rFonts w:cstheme="minorHAnsi"/>
              </w:rPr>
              <w:t>PLO 1, PLO 4, and PLO 5</w:t>
            </w:r>
          </w:p>
        </w:tc>
        <w:tc>
          <w:tcPr>
            <w:tcW w:w="1553" w:type="dxa"/>
          </w:tcPr>
          <w:p w14:paraId="3AF0553D" w14:textId="64C3B276" w:rsidR="00916CE8" w:rsidRPr="00823391" w:rsidRDefault="004D3BEB" w:rsidP="006354FE">
            <w:pPr>
              <w:rPr>
                <w:rFonts w:cstheme="minorHAnsi"/>
              </w:rPr>
            </w:pPr>
            <w:r w:rsidRPr="00823391">
              <w:rPr>
                <w:rFonts w:cstheme="minorHAnsi"/>
              </w:rPr>
              <w:t>CLO 5</w:t>
            </w:r>
          </w:p>
        </w:tc>
      </w:tr>
    </w:tbl>
    <w:p w14:paraId="6C3233A5" w14:textId="77777777" w:rsidR="00F01949" w:rsidRDefault="00F01949" w:rsidP="00F01949"/>
    <w:p w14:paraId="1EABF415" w14:textId="2FEE1A71" w:rsidR="00F01949" w:rsidRDefault="00F01949" w:rsidP="00D0101D">
      <w:pPr>
        <w:pStyle w:val="Heading2"/>
      </w:pPr>
      <w:bookmarkStart w:id="12" w:name="_Toc3485081"/>
      <w:r w:rsidRPr="00FB22C1">
        <w:t>Course Materials</w:t>
      </w:r>
      <w:bookmarkEnd w:id="12"/>
    </w:p>
    <w:p w14:paraId="5C794035" w14:textId="77777777" w:rsidR="00D0101D" w:rsidRPr="00D0101D" w:rsidRDefault="00D0101D" w:rsidP="00D0101D"/>
    <w:p w14:paraId="45BF7A1C" w14:textId="20CFF3A8" w:rsidR="00F01949" w:rsidRDefault="00F01949" w:rsidP="008F0B6A">
      <w:pPr>
        <w:pStyle w:val="Heading3"/>
        <w:rPr>
          <w:shd w:val="clear" w:color="auto" w:fill="FFFFFF"/>
        </w:rPr>
      </w:pPr>
      <w:bookmarkStart w:id="13" w:name="_Toc3485082"/>
      <w:r w:rsidRPr="00FB22C1">
        <w:t>Required</w:t>
      </w:r>
      <w:r w:rsidRPr="00FB22C1">
        <w:rPr>
          <w:shd w:val="clear" w:color="auto" w:fill="FFFFFF"/>
        </w:rPr>
        <w:t> articles</w:t>
      </w:r>
      <w:r>
        <w:rPr>
          <w:shd w:val="clear" w:color="auto" w:fill="FFFFFF"/>
        </w:rPr>
        <w:t>:</w:t>
      </w:r>
      <w:bookmarkEnd w:id="13"/>
      <w:r w:rsidRPr="00FB22C1">
        <w:rPr>
          <w:shd w:val="clear" w:color="auto" w:fill="FFFFFF"/>
        </w:rPr>
        <w:t xml:space="preserve"> </w:t>
      </w:r>
    </w:p>
    <w:p w14:paraId="64C345A0" w14:textId="77777777" w:rsidR="00265AEB" w:rsidRPr="00265AEB" w:rsidRDefault="00265AEB" w:rsidP="00265AEB"/>
    <w:p w14:paraId="1E59015E" w14:textId="0750070D" w:rsidR="005044D8" w:rsidRDefault="005044D8" w:rsidP="008F0B6A">
      <w:pPr>
        <w:pStyle w:val="Heading3"/>
      </w:pPr>
      <w:bookmarkStart w:id="14" w:name="_Toc3485083"/>
      <w:r w:rsidRPr="005044D8">
        <w:t>Required Textbooks</w:t>
      </w:r>
      <w:bookmarkEnd w:id="14"/>
      <w:r w:rsidR="009F6B7E">
        <w:t>:</w:t>
      </w:r>
    </w:p>
    <w:p w14:paraId="010AE658" w14:textId="1D2616F1" w:rsidR="008F0B6A" w:rsidRPr="008F0B6A" w:rsidRDefault="0001268A" w:rsidP="009F6B7E">
      <w:r>
        <w:t xml:space="preserve">Daffron, S.R. &amp; </w:t>
      </w:r>
      <w:r w:rsidR="009F6B7E">
        <w:t>Caffarella, R.S. (20</w:t>
      </w:r>
      <w:r>
        <w:t>21</w:t>
      </w:r>
      <w:r w:rsidR="009F6B7E">
        <w:t>). Planning programs for adult learners: A practical guide</w:t>
      </w:r>
      <w:r>
        <w:t xml:space="preserve"> (4</w:t>
      </w:r>
      <w:r w:rsidRPr="0001268A">
        <w:rPr>
          <w:vertAlign w:val="superscript"/>
        </w:rPr>
        <w:t>th</w:t>
      </w:r>
      <w:r>
        <w:t xml:space="preserve"> ed.)</w:t>
      </w:r>
      <w:r w:rsidR="009F6B7E">
        <w:t>. San Francisco: Josey-Bass.</w:t>
      </w:r>
    </w:p>
    <w:p w14:paraId="29A1144A" w14:textId="54199011" w:rsidR="005044D8" w:rsidRDefault="005044D8" w:rsidP="001C501F">
      <w:pPr>
        <w:pStyle w:val="Heading3"/>
        <w:rPr>
          <w:rFonts w:eastAsia="Arial Unicode MS"/>
          <w:lang w:eastAsia="en-US"/>
        </w:rPr>
      </w:pPr>
      <w:bookmarkStart w:id="15" w:name="_Toc3485084"/>
      <w:r w:rsidRPr="005044D8">
        <w:rPr>
          <w:rFonts w:eastAsia="Arial Unicode MS"/>
          <w:lang w:eastAsia="en-US"/>
        </w:rPr>
        <w:t>Supplement</w:t>
      </w:r>
      <w:r>
        <w:rPr>
          <w:rFonts w:eastAsia="Arial Unicode MS"/>
          <w:lang w:eastAsia="en-US"/>
        </w:rPr>
        <w:t>al Reading</w:t>
      </w:r>
      <w:bookmarkEnd w:id="15"/>
      <w:r w:rsidR="009F6B7E">
        <w:rPr>
          <w:rFonts w:eastAsia="Arial Unicode MS"/>
          <w:lang w:eastAsia="en-US"/>
        </w:rPr>
        <w:t>:</w:t>
      </w:r>
    </w:p>
    <w:p w14:paraId="73B8C17A" w14:textId="2AEEB475" w:rsidR="00833AA4" w:rsidRPr="00833AA4" w:rsidRDefault="00833AA4" w:rsidP="00833AA4">
      <w:pPr>
        <w:rPr>
          <w:lang w:eastAsia="en-US"/>
        </w:rPr>
      </w:pPr>
      <w:r>
        <w:rPr>
          <w:lang w:eastAsia="en-US"/>
        </w:rPr>
        <w:t xml:space="preserve">Articles of your choosing related to your </w:t>
      </w:r>
      <w:r w:rsidR="00110E78">
        <w:rPr>
          <w:lang w:eastAsia="en-US"/>
        </w:rPr>
        <w:t xml:space="preserve">program planning and/or </w:t>
      </w:r>
      <w:r>
        <w:rPr>
          <w:lang w:eastAsia="en-US"/>
        </w:rPr>
        <w:t xml:space="preserve">dissertation research </w:t>
      </w:r>
      <w:r w:rsidR="00110E78">
        <w:rPr>
          <w:lang w:eastAsia="en-US"/>
        </w:rPr>
        <w:t>focus</w:t>
      </w:r>
      <w:r>
        <w:rPr>
          <w:lang w:eastAsia="en-US"/>
        </w:rPr>
        <w:t xml:space="preserve"> </w:t>
      </w:r>
    </w:p>
    <w:p w14:paraId="53B633BD" w14:textId="77777777" w:rsidR="00F01949" w:rsidRPr="00FB22C1" w:rsidRDefault="00F01949" w:rsidP="008F0B6A">
      <w:pPr>
        <w:pStyle w:val="Heading1"/>
      </w:pPr>
      <w:bookmarkStart w:id="16" w:name="_Toc3485085"/>
      <w:bookmarkStart w:id="17" w:name="_Toc517393075"/>
      <w:bookmarkStart w:id="18" w:name="_Toc517645751"/>
      <w:bookmarkStart w:id="19" w:name="_Toc517651473"/>
      <w:bookmarkStart w:id="20" w:name="_Toc523810852"/>
      <w:bookmarkStart w:id="21" w:name="_Toc517393079"/>
      <w:bookmarkStart w:id="22" w:name="_Toc517645755"/>
      <w:bookmarkStart w:id="23" w:name="_Toc517651477"/>
      <w:bookmarkStart w:id="24" w:name="_Toc523810856"/>
      <w:bookmarkStart w:id="25" w:name="_Toc523810838"/>
      <w:r w:rsidRPr="00FB22C1">
        <w:t>Grading and Evaluation</w:t>
      </w:r>
      <w:bookmarkEnd w:id="16"/>
    </w:p>
    <w:p w14:paraId="0FEBB2E7" w14:textId="77777777" w:rsidR="00F01949" w:rsidRPr="00FB22C1" w:rsidRDefault="00F01949" w:rsidP="008F0B6A">
      <w:pPr>
        <w:pStyle w:val="Heading2"/>
      </w:pPr>
      <w:bookmarkStart w:id="26" w:name="_Toc3485086"/>
      <w:r w:rsidRPr="00FB22C1">
        <w:t>Holistic Grading System</w:t>
      </w:r>
      <w:bookmarkEnd w:id="17"/>
      <w:bookmarkEnd w:id="18"/>
      <w:bookmarkEnd w:id="19"/>
      <w:bookmarkEnd w:id="20"/>
      <w:bookmarkEnd w:id="26"/>
    </w:p>
    <w:p w14:paraId="603B0834" w14:textId="47069FA3" w:rsidR="00F01949" w:rsidRPr="00FB22C1" w:rsidRDefault="00F01949" w:rsidP="00E370CA">
      <w:r w:rsidRPr="00FB22C1">
        <w:t xml:space="preserve">All work should be completed in a progressive manner to allow instructor to give continual feedback for improvement.  This feedback may come in the form of engaging in the discussions and project work as well as assignments submitted. It is expected that students incorporate feedback for improvement </w:t>
      </w:r>
      <w:r w:rsidR="00CA1493">
        <w:t>in</w:t>
      </w:r>
      <w:r w:rsidRPr="00FB22C1">
        <w:t xml:space="preserve"> their future work. </w:t>
      </w:r>
      <w:r w:rsidR="00CA1493">
        <w:t>Each of the three main projects for this course will be assessed using rubrics and feedback/scores on each project will be given. Overall</w:t>
      </w:r>
      <w:r w:rsidRPr="00FB22C1">
        <w:t xml:space="preserve"> </w:t>
      </w:r>
      <w:r w:rsidR="00CA1493">
        <w:t xml:space="preserve">participation in the course and </w:t>
      </w:r>
      <w:r w:rsidRPr="00FB22C1">
        <w:t>work for t</w:t>
      </w:r>
      <w:r w:rsidR="00CA1493">
        <w:t>hese</w:t>
      </w:r>
      <w:r w:rsidRPr="00FB22C1">
        <w:t xml:space="preserve"> projects will be evaluated against the holistic grading rubric </w:t>
      </w:r>
      <w:r w:rsidR="00CA1493">
        <w:t>to determine a</w:t>
      </w:r>
      <w:r w:rsidRPr="00FB22C1">
        <w:t xml:space="preserve"> final grade. </w:t>
      </w:r>
      <w:r w:rsidR="00CA1493">
        <w:t>You will be asked to schedule a conference with me during the semester to discuss how you are doing based on critera from the holistic grading system and project feedback/scores.</w:t>
      </w:r>
    </w:p>
    <w:p w14:paraId="53B6AD3F" w14:textId="77777777" w:rsidR="00F01949" w:rsidRPr="00FB22C1" w:rsidRDefault="00F01949" w:rsidP="00F16C75">
      <w:pPr>
        <w:pStyle w:val="Heading2"/>
        <w:rPr>
          <w:rFonts w:eastAsia="Calibri"/>
        </w:rPr>
      </w:pPr>
      <w:r w:rsidRPr="00FB22C1">
        <w:rPr>
          <w:rFonts w:eastAsia="Calibri"/>
        </w:rPr>
        <w:t>Assessment Requirements:</w:t>
      </w:r>
    </w:p>
    <w:p w14:paraId="22213B7B" w14:textId="77777777" w:rsidR="00F01949" w:rsidRPr="00FB22C1" w:rsidRDefault="00F01949" w:rsidP="00E370CA">
      <w:pPr>
        <w:rPr>
          <w:rFonts w:eastAsia="Calibri"/>
        </w:rPr>
      </w:pPr>
      <w:r w:rsidRPr="00FB22C1">
        <w:rPr>
          <w:rFonts w:eastAsia="Calibri"/>
        </w:rPr>
        <w:t>Here is an outline for your reference. You will be instructed on this process.</w:t>
      </w:r>
    </w:p>
    <w:p w14:paraId="69BD2C6A" w14:textId="687C598C" w:rsidR="00F01949" w:rsidRPr="00FB22C1" w:rsidRDefault="00F01949" w:rsidP="001C501F">
      <w:pPr>
        <w:pStyle w:val="Heading2"/>
        <w:rPr>
          <w:rFonts w:eastAsia="Calibri"/>
        </w:rPr>
      </w:pPr>
      <w:bookmarkStart w:id="27" w:name="_Toc523810853"/>
      <w:bookmarkStart w:id="28" w:name="_Toc3485087"/>
      <w:r w:rsidRPr="00FB22C1">
        <w:rPr>
          <w:rFonts w:eastAsia="Calibri"/>
        </w:rPr>
        <w:t>Holistic Grading Criteria Rubric</w:t>
      </w:r>
      <w:bookmarkEnd w:id="27"/>
      <w:bookmarkEnd w:id="28"/>
    </w:p>
    <w:p w14:paraId="3F2A9554" w14:textId="3922E0AF" w:rsidR="00F01949" w:rsidRPr="00E370CA" w:rsidRDefault="00F01949" w:rsidP="00F01949">
      <w:pPr>
        <w:rPr>
          <w:rFonts w:cstheme="minorHAnsi"/>
          <w:b/>
          <w:bCs/>
        </w:rPr>
      </w:pPr>
      <w:r w:rsidRPr="00E370CA">
        <w:rPr>
          <w:rFonts w:cstheme="minorHAnsi"/>
          <w:b/>
          <w:bCs/>
        </w:rPr>
        <w:t xml:space="preserve">A = </w:t>
      </w:r>
      <w:r w:rsidRPr="00E370CA">
        <w:rPr>
          <w:rFonts w:eastAsia="Calibri" w:cstheme="minorHAnsi"/>
          <w:b/>
          <w:bCs/>
        </w:rPr>
        <w:t>Strong Evidence = Distinguished</w:t>
      </w:r>
      <w:r w:rsidRPr="00E370CA">
        <w:rPr>
          <w:rFonts w:cstheme="minorHAnsi"/>
          <w:b/>
          <w:bCs/>
        </w:rPr>
        <w:t xml:space="preserve">   B = </w:t>
      </w:r>
      <w:r w:rsidRPr="00E370CA">
        <w:rPr>
          <w:rFonts w:eastAsia="Calibri" w:cstheme="minorHAnsi"/>
          <w:b/>
          <w:bCs/>
        </w:rPr>
        <w:t>Evidence Found = Competent</w:t>
      </w:r>
      <w:r w:rsidRPr="00E370CA">
        <w:rPr>
          <w:rFonts w:cstheme="minorHAnsi"/>
          <w:b/>
          <w:bCs/>
        </w:rPr>
        <w:t xml:space="preserve">   C = </w:t>
      </w:r>
      <w:r w:rsidRPr="00E370CA">
        <w:rPr>
          <w:rFonts w:eastAsia="Calibri" w:cstheme="minorHAnsi"/>
          <w:b/>
          <w:bCs/>
        </w:rPr>
        <w:t xml:space="preserve">Emerging Evidence </w:t>
      </w:r>
      <w:r w:rsidRPr="00E370CA">
        <w:rPr>
          <w:rFonts w:cstheme="minorHAnsi"/>
          <w:b/>
          <w:bCs/>
        </w:rPr>
        <w:t xml:space="preserve">D = </w:t>
      </w:r>
      <w:r w:rsidRPr="00E370CA">
        <w:rPr>
          <w:rFonts w:eastAsia="Calibri" w:cstheme="minorHAnsi"/>
          <w:b/>
          <w:bCs/>
        </w:rPr>
        <w:t xml:space="preserve">Weak Evidence = Developing    </w:t>
      </w:r>
      <w:r w:rsidRPr="00E370CA">
        <w:rPr>
          <w:rFonts w:cstheme="minorHAnsi"/>
          <w:b/>
          <w:bCs/>
        </w:rPr>
        <w:t>F = No evidence = Fail = F</w:t>
      </w:r>
    </w:p>
    <w:tbl>
      <w:tblPr>
        <w:tblStyle w:val="TableGrid"/>
        <w:tblW w:w="9360" w:type="dxa"/>
        <w:tblInd w:w="85" w:type="dxa"/>
        <w:tblLook w:val="04A0" w:firstRow="1" w:lastRow="0" w:firstColumn="1" w:lastColumn="0" w:noHBand="0" w:noVBand="1"/>
      </w:tblPr>
      <w:tblGrid>
        <w:gridCol w:w="9360"/>
      </w:tblGrid>
      <w:tr w:rsidR="00F01949" w:rsidRPr="00E370CA" w14:paraId="6AC1C040" w14:textId="77777777" w:rsidTr="00165CD4">
        <w:trPr>
          <w:trHeight w:val="368"/>
        </w:trPr>
        <w:tc>
          <w:tcPr>
            <w:tcW w:w="9360" w:type="dxa"/>
          </w:tcPr>
          <w:p w14:paraId="5FAF7FAC" w14:textId="77777777" w:rsidR="00F01949" w:rsidRPr="00E370CA" w:rsidRDefault="00F01949" w:rsidP="00FF2292">
            <w:pPr>
              <w:jc w:val="center"/>
              <w:rPr>
                <w:rFonts w:cstheme="minorHAnsi"/>
                <w:b/>
                <w:bCs/>
              </w:rPr>
            </w:pPr>
            <w:r w:rsidRPr="00E370CA">
              <w:rPr>
                <w:rFonts w:cstheme="minorHAnsi"/>
                <w:b/>
                <w:bCs/>
              </w:rPr>
              <w:t>CRITERIA</w:t>
            </w:r>
          </w:p>
        </w:tc>
      </w:tr>
      <w:tr w:rsidR="00F01949" w:rsidRPr="00E370CA" w14:paraId="3B3805AE" w14:textId="77777777" w:rsidTr="00165CD4">
        <w:trPr>
          <w:trHeight w:val="1079"/>
        </w:trPr>
        <w:tc>
          <w:tcPr>
            <w:tcW w:w="9360" w:type="dxa"/>
          </w:tcPr>
          <w:p w14:paraId="25F93E21" w14:textId="77777777" w:rsidR="00F01949" w:rsidRPr="00E370CA" w:rsidRDefault="00F01949" w:rsidP="00FF2292">
            <w:pPr>
              <w:rPr>
                <w:rFonts w:cstheme="minorHAnsi"/>
                <w:b/>
                <w:bCs/>
                <w:color w:val="7030A0"/>
              </w:rPr>
            </w:pPr>
            <w:r w:rsidRPr="00E370CA">
              <w:rPr>
                <w:rFonts w:cstheme="minorHAnsi"/>
                <w:b/>
                <w:bCs/>
                <w:color w:val="7030A0"/>
              </w:rPr>
              <w:t>Conceptual:</w:t>
            </w:r>
          </w:p>
          <w:p w14:paraId="2A07C395" w14:textId="45C05078" w:rsidR="00CA1493" w:rsidRDefault="00CA1493" w:rsidP="00FF2292">
            <w:pPr>
              <w:rPr>
                <w:rFonts w:eastAsia="Calibri" w:cstheme="minorHAnsi"/>
              </w:rPr>
            </w:pPr>
            <w:r>
              <w:rPr>
                <w:rFonts w:eastAsia="Calibri" w:cstheme="minorHAnsi"/>
              </w:rPr>
              <w:t>Demonstrates understanding of key concepts related to program analysis and improvement</w:t>
            </w:r>
          </w:p>
          <w:p w14:paraId="65D13A86" w14:textId="14B6E42C" w:rsidR="00F01949" w:rsidRPr="00E370CA" w:rsidRDefault="00F01949" w:rsidP="00FF2292">
            <w:pPr>
              <w:rPr>
                <w:rFonts w:eastAsia="Calibri" w:cstheme="minorHAnsi"/>
              </w:rPr>
            </w:pPr>
            <w:r w:rsidRPr="00E370CA">
              <w:rPr>
                <w:rFonts w:eastAsia="Calibri" w:cstheme="minorHAnsi"/>
              </w:rPr>
              <w:t xml:space="preserve">Connects </w:t>
            </w:r>
            <w:r w:rsidR="00CA1493">
              <w:rPr>
                <w:rFonts w:eastAsia="Calibri" w:cstheme="minorHAnsi"/>
              </w:rPr>
              <w:t xml:space="preserve">key </w:t>
            </w:r>
            <w:r w:rsidRPr="00E370CA">
              <w:rPr>
                <w:rFonts w:eastAsia="Calibri" w:cstheme="minorHAnsi"/>
              </w:rPr>
              <w:t>concepts to other subjects</w:t>
            </w:r>
            <w:r w:rsidR="00CA1493">
              <w:rPr>
                <w:rFonts w:eastAsia="Calibri" w:cstheme="minorHAnsi"/>
              </w:rPr>
              <w:t>/area</w:t>
            </w:r>
          </w:p>
          <w:p w14:paraId="26BF0BE9" w14:textId="77777777" w:rsidR="00F01949" w:rsidRPr="00E370CA" w:rsidRDefault="00F01949" w:rsidP="00FF2292">
            <w:pPr>
              <w:rPr>
                <w:rFonts w:eastAsia="Calibri" w:cstheme="minorHAnsi"/>
                <w:color w:val="222222"/>
              </w:rPr>
            </w:pPr>
            <w:r w:rsidRPr="00E370CA">
              <w:rPr>
                <w:rFonts w:eastAsia="Calibri" w:cstheme="minorHAnsi"/>
                <w:color w:val="222222"/>
              </w:rPr>
              <w:t>Improves work based on feedback from instructor and peers</w:t>
            </w:r>
          </w:p>
          <w:p w14:paraId="0A38AC56" w14:textId="2D107E7C" w:rsidR="00F01949" w:rsidRPr="00E370CA" w:rsidRDefault="00F01949" w:rsidP="00FF2292">
            <w:pPr>
              <w:rPr>
                <w:rFonts w:cstheme="minorHAnsi"/>
              </w:rPr>
            </w:pPr>
            <w:r w:rsidRPr="00E370CA">
              <w:rPr>
                <w:rFonts w:eastAsia="Calibri" w:cstheme="minorHAnsi"/>
                <w:color w:val="222222"/>
              </w:rPr>
              <w:t xml:space="preserve">Applies </w:t>
            </w:r>
            <w:r w:rsidR="00A7597D">
              <w:rPr>
                <w:rFonts w:eastAsia="Calibri" w:cstheme="minorHAnsi"/>
                <w:color w:val="222222"/>
              </w:rPr>
              <w:t xml:space="preserve">course </w:t>
            </w:r>
            <w:r w:rsidRPr="00E370CA">
              <w:rPr>
                <w:rFonts w:eastAsia="Calibri" w:cstheme="minorHAnsi"/>
                <w:color w:val="222222"/>
              </w:rPr>
              <w:t>content to new ideas</w:t>
            </w:r>
          </w:p>
        </w:tc>
      </w:tr>
      <w:tr w:rsidR="00F01949" w:rsidRPr="00E370CA" w14:paraId="384C119E" w14:textId="77777777" w:rsidTr="00165CD4">
        <w:trPr>
          <w:trHeight w:val="710"/>
        </w:trPr>
        <w:tc>
          <w:tcPr>
            <w:tcW w:w="9360" w:type="dxa"/>
          </w:tcPr>
          <w:p w14:paraId="6F3EC504" w14:textId="77777777" w:rsidR="00F01949" w:rsidRPr="00E370CA" w:rsidRDefault="00F01949" w:rsidP="00FF2292">
            <w:pPr>
              <w:tabs>
                <w:tab w:val="center" w:pos="661"/>
              </w:tabs>
              <w:rPr>
                <w:rFonts w:cstheme="minorHAnsi"/>
              </w:rPr>
            </w:pPr>
            <w:r w:rsidRPr="00E370CA">
              <w:rPr>
                <w:rFonts w:cstheme="minorHAnsi"/>
                <w:b/>
                <w:bCs/>
                <w:color w:val="7030A0"/>
              </w:rPr>
              <w:t>Skill acquisition</w:t>
            </w:r>
            <w:r w:rsidRPr="00E370CA">
              <w:rPr>
                <w:rFonts w:cstheme="minorHAnsi"/>
              </w:rPr>
              <w:t>:</w:t>
            </w:r>
          </w:p>
          <w:p w14:paraId="56191E5E" w14:textId="4B89780F" w:rsidR="00F01949" w:rsidRPr="00E370CA" w:rsidRDefault="00F01949" w:rsidP="00FF2292">
            <w:pPr>
              <w:rPr>
                <w:rFonts w:eastAsia="Calibri" w:cstheme="minorHAnsi"/>
                <w:color w:val="222222"/>
              </w:rPr>
            </w:pPr>
            <w:r w:rsidRPr="00E370CA">
              <w:rPr>
                <w:rFonts w:eastAsia="Calibri" w:cstheme="minorHAnsi"/>
              </w:rPr>
              <w:t>Demonstrat</w:t>
            </w:r>
            <w:r w:rsidR="00741D06">
              <w:rPr>
                <w:rFonts w:eastAsia="Calibri" w:cstheme="minorHAnsi"/>
              </w:rPr>
              <w:t>es</w:t>
            </w:r>
            <w:r w:rsidRPr="00E370CA">
              <w:rPr>
                <w:rFonts w:eastAsia="Calibri" w:cstheme="minorHAnsi"/>
              </w:rPr>
              <w:t xml:space="preserve"> effective critical analysis</w:t>
            </w:r>
          </w:p>
          <w:p w14:paraId="1CAED5FD" w14:textId="54B20ED7" w:rsidR="00F01949" w:rsidRPr="00E370CA" w:rsidRDefault="00F01949" w:rsidP="00FF2292">
            <w:pPr>
              <w:tabs>
                <w:tab w:val="center" w:pos="661"/>
              </w:tabs>
              <w:rPr>
                <w:rFonts w:eastAsia="Calibri" w:cstheme="minorHAnsi"/>
                <w:color w:val="222222"/>
              </w:rPr>
            </w:pPr>
            <w:r w:rsidRPr="00E370CA">
              <w:rPr>
                <w:rFonts w:eastAsia="Calibri" w:cstheme="minorHAnsi"/>
                <w:color w:val="222222"/>
              </w:rPr>
              <w:t>Utiliz</w:t>
            </w:r>
            <w:r w:rsidR="00741D06">
              <w:rPr>
                <w:rFonts w:eastAsia="Calibri" w:cstheme="minorHAnsi"/>
                <w:color w:val="222222"/>
              </w:rPr>
              <w:t>es</w:t>
            </w:r>
            <w:r w:rsidRPr="00E370CA">
              <w:rPr>
                <w:rFonts w:eastAsia="Calibri" w:cstheme="minorHAnsi"/>
                <w:color w:val="222222"/>
              </w:rPr>
              <w:t xml:space="preserve"> valid and reliable support resources</w:t>
            </w:r>
          </w:p>
          <w:p w14:paraId="7A541C94" w14:textId="77777777" w:rsidR="00F01949" w:rsidRPr="00E370CA" w:rsidRDefault="00F01949" w:rsidP="00FF2292">
            <w:pPr>
              <w:tabs>
                <w:tab w:val="center" w:pos="661"/>
              </w:tabs>
              <w:rPr>
                <w:rFonts w:eastAsia="Calibri" w:cstheme="minorHAnsi"/>
                <w:color w:val="222222"/>
              </w:rPr>
            </w:pPr>
            <w:r w:rsidRPr="00E370CA">
              <w:rPr>
                <w:rFonts w:eastAsia="Calibri" w:cstheme="minorHAnsi"/>
                <w:color w:val="222222"/>
              </w:rPr>
              <w:t>Uses APA format citation correctly</w:t>
            </w:r>
          </w:p>
          <w:p w14:paraId="07D95986" w14:textId="520CED29" w:rsidR="00F01949" w:rsidRPr="00E370CA" w:rsidRDefault="00741D06" w:rsidP="00FF2292">
            <w:pPr>
              <w:tabs>
                <w:tab w:val="center" w:pos="661"/>
              </w:tabs>
              <w:rPr>
                <w:rFonts w:eastAsia="Calibri" w:cstheme="minorHAnsi"/>
                <w:color w:val="222222"/>
              </w:rPr>
            </w:pPr>
            <w:r>
              <w:rPr>
                <w:rFonts w:eastAsia="Calibri" w:cstheme="minorHAnsi"/>
                <w:color w:val="222222"/>
              </w:rPr>
              <w:t>Meets d</w:t>
            </w:r>
            <w:r w:rsidR="00F01949" w:rsidRPr="00E370CA">
              <w:rPr>
                <w:rFonts w:eastAsia="Calibri" w:cstheme="minorHAnsi"/>
                <w:color w:val="222222"/>
              </w:rPr>
              <w:t>octoral level writing standard</w:t>
            </w:r>
          </w:p>
        </w:tc>
      </w:tr>
      <w:tr w:rsidR="00F01949" w:rsidRPr="00E370CA" w14:paraId="5280CE28" w14:textId="77777777" w:rsidTr="00165CD4">
        <w:trPr>
          <w:trHeight w:val="512"/>
        </w:trPr>
        <w:tc>
          <w:tcPr>
            <w:tcW w:w="9360" w:type="dxa"/>
          </w:tcPr>
          <w:p w14:paraId="594CAD1E" w14:textId="77777777" w:rsidR="00F01949" w:rsidRPr="00E370CA" w:rsidRDefault="00F01949" w:rsidP="00FF2292">
            <w:pPr>
              <w:rPr>
                <w:rFonts w:cstheme="minorHAnsi"/>
                <w:b/>
                <w:bCs/>
                <w:color w:val="7030A0"/>
              </w:rPr>
            </w:pPr>
            <w:r w:rsidRPr="00E370CA">
              <w:rPr>
                <w:rFonts w:cstheme="minorHAnsi"/>
                <w:b/>
                <w:bCs/>
                <w:color w:val="7030A0"/>
              </w:rPr>
              <w:t>Workflow:</w:t>
            </w:r>
          </w:p>
          <w:p w14:paraId="6D9A461E" w14:textId="5A74BA81" w:rsidR="00F01949" w:rsidRPr="00E370CA" w:rsidRDefault="00F01949" w:rsidP="00FF2292">
            <w:pPr>
              <w:rPr>
                <w:rFonts w:cstheme="minorHAnsi"/>
              </w:rPr>
            </w:pPr>
            <w:r w:rsidRPr="00E370CA">
              <w:rPr>
                <w:rFonts w:eastAsia="Calibri" w:cstheme="minorHAnsi"/>
              </w:rPr>
              <w:t>Follows project guidelines and navigates flow of a project</w:t>
            </w:r>
            <w:r w:rsidR="00A7597D">
              <w:rPr>
                <w:rFonts w:eastAsia="Calibri" w:cstheme="minorHAnsi"/>
              </w:rPr>
              <w:t xml:space="preserve"> successfully</w:t>
            </w:r>
          </w:p>
        </w:tc>
      </w:tr>
      <w:tr w:rsidR="00F01949" w:rsidRPr="00E370CA" w14:paraId="505883EF" w14:textId="77777777" w:rsidTr="00165CD4">
        <w:trPr>
          <w:trHeight w:val="899"/>
        </w:trPr>
        <w:tc>
          <w:tcPr>
            <w:tcW w:w="9360" w:type="dxa"/>
          </w:tcPr>
          <w:p w14:paraId="3271A5AE" w14:textId="77777777" w:rsidR="00F01949" w:rsidRPr="00E370CA" w:rsidRDefault="00F01949" w:rsidP="00FF2292">
            <w:pPr>
              <w:rPr>
                <w:rFonts w:cstheme="minorHAnsi"/>
                <w:b/>
                <w:bCs/>
                <w:color w:val="7030A0"/>
              </w:rPr>
            </w:pPr>
            <w:r w:rsidRPr="00E370CA">
              <w:rPr>
                <w:rFonts w:cstheme="minorHAnsi"/>
                <w:b/>
                <w:bCs/>
                <w:color w:val="7030A0"/>
              </w:rPr>
              <w:t>Peer support:</w:t>
            </w:r>
          </w:p>
          <w:p w14:paraId="4CEDD32F" w14:textId="594943F1" w:rsidR="00F01949" w:rsidRPr="00E370CA" w:rsidRDefault="00A7597D" w:rsidP="00FF2292">
            <w:pPr>
              <w:rPr>
                <w:rFonts w:eastAsia="Calibri" w:cstheme="minorHAnsi"/>
                <w:color w:val="222222"/>
              </w:rPr>
            </w:pPr>
            <w:r>
              <w:rPr>
                <w:rFonts w:eastAsia="Calibri" w:cstheme="minorHAnsi"/>
                <w:color w:val="222222"/>
              </w:rPr>
              <w:t>Engages in c</w:t>
            </w:r>
            <w:r w:rsidR="00F01949" w:rsidRPr="00E370CA">
              <w:rPr>
                <w:rFonts w:eastAsia="Calibri" w:cstheme="minorHAnsi"/>
                <w:color w:val="222222"/>
              </w:rPr>
              <w:t>onsistent and ongoing collaboration and sharing</w:t>
            </w:r>
          </w:p>
          <w:p w14:paraId="5ACB9D25" w14:textId="77777777" w:rsidR="00F01949" w:rsidRPr="00E370CA" w:rsidRDefault="00F01949" w:rsidP="00FF2292">
            <w:pPr>
              <w:rPr>
                <w:rFonts w:cstheme="minorHAnsi"/>
              </w:rPr>
            </w:pPr>
            <w:r w:rsidRPr="00E370CA">
              <w:rPr>
                <w:rFonts w:eastAsia="Calibri" w:cstheme="minorHAnsi"/>
              </w:rPr>
              <w:t xml:space="preserve">Fosters deeper understanding in the group </w:t>
            </w:r>
          </w:p>
        </w:tc>
      </w:tr>
      <w:tr w:rsidR="00F01949" w:rsidRPr="00E370CA" w14:paraId="757E30DB" w14:textId="77777777" w:rsidTr="00165CD4">
        <w:trPr>
          <w:trHeight w:val="890"/>
        </w:trPr>
        <w:tc>
          <w:tcPr>
            <w:tcW w:w="9360" w:type="dxa"/>
          </w:tcPr>
          <w:p w14:paraId="6ECA4C73" w14:textId="77777777" w:rsidR="00F01949" w:rsidRPr="00E370CA" w:rsidRDefault="00F01949" w:rsidP="00FF2292">
            <w:pPr>
              <w:rPr>
                <w:rFonts w:cstheme="minorHAnsi"/>
                <w:b/>
                <w:bCs/>
                <w:color w:val="7030A0"/>
              </w:rPr>
            </w:pPr>
            <w:r w:rsidRPr="00E370CA">
              <w:rPr>
                <w:rFonts w:cstheme="minorHAnsi"/>
                <w:b/>
                <w:bCs/>
                <w:color w:val="7030A0"/>
              </w:rPr>
              <w:t>Communication:</w:t>
            </w:r>
          </w:p>
          <w:p w14:paraId="61E3D5CE" w14:textId="1B32D958" w:rsidR="00F01949" w:rsidRPr="00E370CA" w:rsidRDefault="00A7597D" w:rsidP="00FF2292">
            <w:pPr>
              <w:rPr>
                <w:rFonts w:eastAsia="Calibri" w:cstheme="minorHAnsi"/>
              </w:rPr>
            </w:pPr>
            <w:r>
              <w:rPr>
                <w:rFonts w:eastAsia="Calibri" w:cstheme="minorHAnsi"/>
              </w:rPr>
              <w:t>Exhibits t</w:t>
            </w:r>
            <w:r w:rsidR="00F01949" w:rsidRPr="00E370CA">
              <w:rPr>
                <w:rFonts w:eastAsia="Calibri" w:cstheme="minorHAnsi"/>
              </w:rPr>
              <w:t>imely, active ongoing engagement</w:t>
            </w:r>
          </w:p>
          <w:p w14:paraId="7C8E2DC1" w14:textId="757A10C2" w:rsidR="00F01949" w:rsidRPr="00E370CA" w:rsidRDefault="00A7597D" w:rsidP="00FF2292">
            <w:pPr>
              <w:rPr>
                <w:rFonts w:cstheme="minorHAnsi"/>
              </w:rPr>
            </w:pPr>
            <w:r>
              <w:rPr>
                <w:rFonts w:eastAsia="Calibri" w:cstheme="minorHAnsi"/>
              </w:rPr>
              <w:t>Communicates e</w:t>
            </w:r>
            <w:r w:rsidR="00F01949" w:rsidRPr="00E370CA">
              <w:rPr>
                <w:rFonts w:eastAsia="Calibri" w:cstheme="minorHAnsi"/>
              </w:rPr>
              <w:t>ffective</w:t>
            </w:r>
            <w:r>
              <w:rPr>
                <w:rFonts w:eastAsia="Calibri" w:cstheme="minorHAnsi"/>
              </w:rPr>
              <w:t>ly and professionally through</w:t>
            </w:r>
            <w:r w:rsidR="00F01949" w:rsidRPr="00E370CA">
              <w:rPr>
                <w:rFonts w:eastAsia="Calibri" w:cstheme="minorHAnsi"/>
              </w:rPr>
              <w:t xml:space="preserve"> </w:t>
            </w:r>
            <w:r w:rsidR="00741D06">
              <w:rPr>
                <w:rFonts w:eastAsia="Calibri" w:cstheme="minorHAnsi"/>
              </w:rPr>
              <w:t xml:space="preserve">spoken and </w:t>
            </w:r>
            <w:r w:rsidR="00F01949" w:rsidRPr="00E370CA">
              <w:rPr>
                <w:rFonts w:eastAsia="Calibri" w:cstheme="minorHAnsi"/>
              </w:rPr>
              <w:t xml:space="preserve">written </w:t>
            </w:r>
            <w:r>
              <w:rPr>
                <w:rFonts w:eastAsia="Calibri" w:cstheme="minorHAnsi"/>
              </w:rPr>
              <w:t>language</w:t>
            </w:r>
          </w:p>
        </w:tc>
      </w:tr>
    </w:tbl>
    <w:p w14:paraId="0525498F" w14:textId="5F9E41B2" w:rsidR="00F01949" w:rsidRPr="00FB22C1" w:rsidRDefault="00F01949" w:rsidP="00E370CA"/>
    <w:p w14:paraId="02839A24" w14:textId="77777777" w:rsidR="00F01949" w:rsidRPr="00FB22C1" w:rsidRDefault="00F01949" w:rsidP="001C501F">
      <w:pPr>
        <w:pStyle w:val="Heading2"/>
      </w:pPr>
      <w:bookmarkStart w:id="29" w:name="_Toc517393081"/>
      <w:bookmarkStart w:id="30" w:name="_Toc517645757"/>
      <w:bookmarkStart w:id="31" w:name="_Toc517651479"/>
      <w:bookmarkStart w:id="32" w:name="_Toc523810858"/>
      <w:bookmarkStart w:id="33" w:name="_Toc3485088"/>
      <w:r w:rsidRPr="00FB22C1">
        <w:t>Late Work</w:t>
      </w:r>
      <w:bookmarkEnd w:id="29"/>
      <w:bookmarkEnd w:id="30"/>
      <w:bookmarkEnd w:id="31"/>
      <w:bookmarkEnd w:id="32"/>
      <w:bookmarkEnd w:id="33"/>
    </w:p>
    <w:p w14:paraId="0DBD0A7B" w14:textId="514423CB" w:rsidR="00F01949" w:rsidRPr="00FB22C1" w:rsidRDefault="00F01949" w:rsidP="00E370CA">
      <w:r w:rsidRPr="00FB22C1">
        <w:t xml:space="preserve">It is important to identify your role in projects and deadlines for projects. Projects have smaller components to them that need to be completed. It is important that you are participating in each of the parts of the projects. The holistic grading rubric criteria holds high standards for timely work. Late work may result in lower marks in this rubric effecting your overall grade. </w:t>
      </w:r>
    </w:p>
    <w:p w14:paraId="2847DB64" w14:textId="77777777" w:rsidR="00F01949" w:rsidRPr="00FB22C1" w:rsidRDefault="00F01949" w:rsidP="001C501F">
      <w:pPr>
        <w:pStyle w:val="Heading2"/>
      </w:pPr>
      <w:bookmarkStart w:id="34" w:name="_Toc3485089"/>
      <w:r w:rsidRPr="00FB22C1">
        <w:t>Attendance and Participation</w:t>
      </w:r>
      <w:bookmarkEnd w:id="21"/>
      <w:bookmarkEnd w:id="22"/>
      <w:bookmarkEnd w:id="23"/>
      <w:bookmarkEnd w:id="24"/>
      <w:bookmarkEnd w:id="34"/>
    </w:p>
    <w:p w14:paraId="67B8597A" w14:textId="3E1E0B46" w:rsidR="00F01949" w:rsidRPr="00FB22C1" w:rsidRDefault="00F01949" w:rsidP="00E370CA">
      <w:pPr>
        <w:rPr>
          <w:color w:val="100515"/>
        </w:rPr>
      </w:pPr>
      <w:r w:rsidRPr="00FB22C1">
        <w:t>Participation is expected. Attendance at synchronous seminars are expected. Ongoing visibility on projects is expected. If I do not “see” you, I will reach out to you. If you are having issues and need to step out for a few days/week, please let me (and your classmates know) if it will affect your contributions to projects. Communication is KEY! The course</w:t>
      </w:r>
      <w:r w:rsidR="00D45347">
        <w:t>s</w:t>
      </w:r>
      <w:r w:rsidRPr="00FB22C1">
        <w:t xml:space="preserve"> are set up in a way to maximize workflow at an adult learning level. My expectation is that you are active in the projects assigned at a timely pace. </w:t>
      </w:r>
    </w:p>
    <w:p w14:paraId="264D8878" w14:textId="77777777" w:rsidR="00F01949" w:rsidRPr="00FB22C1" w:rsidRDefault="00F01949" w:rsidP="001C501F">
      <w:pPr>
        <w:pStyle w:val="Heading2"/>
      </w:pPr>
      <w:bookmarkStart w:id="35" w:name="_Toc517393080"/>
      <w:bookmarkStart w:id="36" w:name="_Toc517645756"/>
      <w:bookmarkStart w:id="37" w:name="_Toc517651478"/>
      <w:bookmarkStart w:id="38" w:name="_Toc523810857"/>
      <w:bookmarkStart w:id="39" w:name="_Toc3485090"/>
      <w:r w:rsidRPr="00FB22C1">
        <w:t>Incompletes</w:t>
      </w:r>
      <w:bookmarkEnd w:id="35"/>
      <w:bookmarkEnd w:id="36"/>
      <w:bookmarkEnd w:id="37"/>
      <w:bookmarkEnd w:id="38"/>
      <w:bookmarkEnd w:id="39"/>
    </w:p>
    <w:p w14:paraId="077933B2" w14:textId="77777777" w:rsidR="00F01949" w:rsidRPr="00FB22C1" w:rsidRDefault="00F01949" w:rsidP="00E370CA">
      <w:r w:rsidRPr="006111B5">
        <w:t>Under emergency/special circumstances, students may petition for an incomplete grade.  An incomplete will only be assigned if there is evidence and/or explanation of some work completed. All incomplete course assignments must be completed within one calendar year (extensions may be granted under special circumstances). The grade will reflect this effort. Please speak with instructor regarding procedure for incompletes</w:t>
      </w:r>
      <w:r w:rsidRPr="00FB22C1">
        <w:t xml:space="preserve">. </w:t>
      </w:r>
    </w:p>
    <w:p w14:paraId="4FC0EDCF" w14:textId="77777777" w:rsidR="00F01949" w:rsidRPr="00FB22C1" w:rsidRDefault="00F01949" w:rsidP="00103F0C">
      <w:pPr>
        <w:pStyle w:val="Heading1"/>
      </w:pPr>
      <w:bookmarkStart w:id="40" w:name="_Toc3485091"/>
      <w:r w:rsidRPr="00FB22C1">
        <w:t>Learning Technology</w:t>
      </w:r>
      <w:bookmarkEnd w:id="40"/>
    </w:p>
    <w:p w14:paraId="376FF63E" w14:textId="77777777" w:rsidR="00F01949" w:rsidRPr="00FB22C1" w:rsidRDefault="00F01949" w:rsidP="00103F0C">
      <w:pPr>
        <w:pStyle w:val="Heading2"/>
      </w:pPr>
      <w:bookmarkStart w:id="41" w:name="_Toc3485092"/>
      <w:r w:rsidRPr="00FB22C1">
        <w:t>Technology Philosophy</w:t>
      </w:r>
      <w:bookmarkEnd w:id="41"/>
    </w:p>
    <w:p w14:paraId="5D466C68" w14:textId="77777777" w:rsidR="00F01949" w:rsidRPr="00FB22C1" w:rsidRDefault="00F01949" w:rsidP="00103F0C">
      <w:r w:rsidRPr="00FB22C1">
        <w:t xml:space="preserve">As you will be learning about how we change systems of teaching and learning, in your studies, you will have an opportunity to embody this by the workflow set forth in your studies. As you will see, I do not have everything set up “packaged” in modules or anything of the sort. Instead, we will work on projects – as a class, in small groups, and individually. We will practice a Sustainable Education by building in a handful of “tools” and skills you will use for sustaining your studies. The intention is to use technology intentionally to build both individual, student to teacher, student-to-student and group collaboration bring your learning to life...remotely.  </w:t>
      </w:r>
    </w:p>
    <w:p w14:paraId="7E3B5EED" w14:textId="77777777" w:rsidR="00F01949" w:rsidRPr="00FB22C1" w:rsidRDefault="00F01949" w:rsidP="00103F0C">
      <w:pPr>
        <w:rPr>
          <w:color w:val="222222"/>
          <w:shd w:val="clear" w:color="auto" w:fill="FFFFFF"/>
        </w:rPr>
      </w:pPr>
      <w:r w:rsidRPr="00FB22C1">
        <w:rPr>
          <w:color w:val="222222"/>
          <w:shd w:val="clear" w:color="auto" w:fill="FFFFFF"/>
        </w:rPr>
        <w:t xml:space="preserve">The other way I think of an emergent property is in how we function as a cohort community of learners. With respect that every bit of technology will not be everyone’s favorite, we will commit to what we know is for the good of the whole. With that, there may be some technology that we choose that works best, what might need to be dismissed and what might need to be added. I invite you to please give it a try! </w:t>
      </w:r>
    </w:p>
    <w:p w14:paraId="46B5A402" w14:textId="77777777" w:rsidR="00F01949" w:rsidRPr="00FB22C1" w:rsidRDefault="00F01949" w:rsidP="00103F0C">
      <w:pPr>
        <w:pStyle w:val="Heading2"/>
      </w:pPr>
      <w:bookmarkStart w:id="42" w:name="_Toc3485093"/>
      <w:r w:rsidRPr="00FB22C1">
        <w:t>Technology Policy</w:t>
      </w:r>
      <w:bookmarkEnd w:id="42"/>
    </w:p>
    <w:p w14:paraId="4161A895" w14:textId="5DAE6DBC" w:rsidR="00F01949" w:rsidRPr="00FB22C1" w:rsidRDefault="00F01949" w:rsidP="00103F0C">
      <w:r w:rsidRPr="00FB22C1">
        <w:t xml:space="preserve">This course requires posting of work online that is viewable only by your classmates. None of the work submitted online will be shared publicly </w:t>
      </w:r>
      <w:r w:rsidR="009354E2">
        <w:t>without your permission</w:t>
      </w:r>
      <w:r w:rsidRPr="00FB22C1">
        <w:t>.  Some assignments require account creation for online programs. In any technology we use, your academic records (grades, student IDs, personal identification information) will not be shared by the instructor of this course. Confidentiality of student work is imperative, so you should not share the work of your peers publicly without their permission, including FlipGrid, which is also password protected. By participating in these assignments, you are giving consent to sharing your work with others in this class and recogniz</w:t>
      </w:r>
      <w:r w:rsidR="009354E2">
        <w:t>ing</w:t>
      </w:r>
      <w:r w:rsidRPr="00FB22C1">
        <w:t xml:space="preserve"> there is a small risk of your work being shared online beyond the purposes of this course. If you elect to not participate in these online assignments due to confidentiality </w:t>
      </w:r>
      <w:r w:rsidR="00165CD4" w:rsidRPr="00FB22C1">
        <w:t>concerns,</w:t>
      </w:r>
      <w:r w:rsidRPr="00FB22C1">
        <w:t xml:space="preserve"> then you may request an alternative mode of delivery.</w:t>
      </w:r>
    </w:p>
    <w:p w14:paraId="5A8D3D62" w14:textId="77777777" w:rsidR="00F01949" w:rsidRPr="00FB22C1" w:rsidRDefault="00F01949" w:rsidP="00103F0C">
      <w:pPr>
        <w:pStyle w:val="Heading2"/>
      </w:pPr>
      <w:bookmarkStart w:id="43" w:name="_Toc3485094"/>
      <w:r w:rsidRPr="00FB22C1">
        <w:t>Student Technology Expectations</w:t>
      </w:r>
      <w:bookmarkEnd w:id="43"/>
    </w:p>
    <w:p w14:paraId="7778CFF6" w14:textId="77777777" w:rsidR="00F01949" w:rsidRPr="00FB22C1" w:rsidRDefault="00F01949" w:rsidP="00103F0C">
      <w:r w:rsidRPr="00FB22C1">
        <w:t>In this course you will be expected to complete the following types of tasks.</w:t>
      </w:r>
    </w:p>
    <w:p w14:paraId="70CEF7C4" w14:textId="77777777" w:rsidR="00F01949" w:rsidRPr="00FB22C1" w:rsidRDefault="00F01949" w:rsidP="00727537">
      <w:pPr>
        <w:pStyle w:val="ListParagraph"/>
        <w:numPr>
          <w:ilvl w:val="0"/>
          <w:numId w:val="14"/>
        </w:numPr>
      </w:pPr>
      <w:r w:rsidRPr="00FB22C1">
        <w:t>communicate via email and the Canvas Inbox</w:t>
      </w:r>
    </w:p>
    <w:p w14:paraId="4F040D84" w14:textId="77777777" w:rsidR="00F01949" w:rsidRPr="00FB22C1" w:rsidRDefault="00F01949" w:rsidP="00727537">
      <w:pPr>
        <w:pStyle w:val="ListParagraph"/>
        <w:numPr>
          <w:ilvl w:val="0"/>
          <w:numId w:val="14"/>
        </w:numPr>
      </w:pPr>
      <w:r w:rsidRPr="00FB22C1">
        <w:t>complete basic internet searches</w:t>
      </w:r>
    </w:p>
    <w:p w14:paraId="69876FC5" w14:textId="62A15C2C" w:rsidR="00F01949" w:rsidRPr="00FB22C1" w:rsidRDefault="00F01949" w:rsidP="00727537">
      <w:pPr>
        <w:pStyle w:val="ListParagraph"/>
        <w:numPr>
          <w:ilvl w:val="0"/>
          <w:numId w:val="14"/>
        </w:numPr>
      </w:pPr>
      <w:r w:rsidRPr="00FB22C1">
        <w:t xml:space="preserve">download and upload documents to </w:t>
      </w:r>
      <w:r w:rsidR="009354E2">
        <w:t>Canvas</w:t>
      </w:r>
    </w:p>
    <w:p w14:paraId="0BD7CB36" w14:textId="77777777" w:rsidR="00F01949" w:rsidRPr="00FB22C1" w:rsidRDefault="00F01949" w:rsidP="00727537">
      <w:pPr>
        <w:pStyle w:val="ListParagraph"/>
        <w:numPr>
          <w:ilvl w:val="0"/>
          <w:numId w:val="14"/>
        </w:numPr>
      </w:pPr>
      <w:r w:rsidRPr="00FB22C1">
        <w:t>read documents online</w:t>
      </w:r>
    </w:p>
    <w:p w14:paraId="709B86A5" w14:textId="77777777" w:rsidR="00F01949" w:rsidRPr="00FB22C1" w:rsidRDefault="00F01949" w:rsidP="00727537">
      <w:pPr>
        <w:pStyle w:val="ListParagraph"/>
        <w:numPr>
          <w:ilvl w:val="0"/>
          <w:numId w:val="14"/>
        </w:numPr>
      </w:pPr>
      <w:r w:rsidRPr="00FB22C1">
        <w:t>view online videos</w:t>
      </w:r>
    </w:p>
    <w:p w14:paraId="19895258" w14:textId="77777777" w:rsidR="00F01949" w:rsidRPr="0001268A" w:rsidRDefault="00F01949" w:rsidP="00727537">
      <w:pPr>
        <w:pStyle w:val="ListParagraph"/>
        <w:numPr>
          <w:ilvl w:val="0"/>
          <w:numId w:val="14"/>
        </w:numPr>
        <w:rPr>
          <w:rFonts w:cstheme="minorHAnsi"/>
        </w:rPr>
      </w:pPr>
      <w:r w:rsidRPr="0001268A">
        <w:rPr>
          <w:rFonts w:cstheme="minorHAnsi"/>
        </w:rPr>
        <w:t>participate in online discussions</w:t>
      </w:r>
    </w:p>
    <w:p w14:paraId="4428AABF" w14:textId="77777777" w:rsidR="00F01949" w:rsidRPr="0001268A" w:rsidRDefault="00F01949" w:rsidP="00727537">
      <w:pPr>
        <w:pStyle w:val="ListParagraph"/>
        <w:numPr>
          <w:ilvl w:val="0"/>
          <w:numId w:val="14"/>
        </w:numPr>
        <w:rPr>
          <w:rFonts w:cstheme="minorHAnsi"/>
        </w:rPr>
      </w:pPr>
      <w:r w:rsidRPr="0001268A">
        <w:rPr>
          <w:rFonts w:cstheme="minorHAnsi"/>
        </w:rPr>
        <w:t>complete quizzes/tests online</w:t>
      </w:r>
    </w:p>
    <w:p w14:paraId="672B44BD" w14:textId="77777777" w:rsidR="00F01949" w:rsidRPr="0001268A" w:rsidRDefault="00F01949" w:rsidP="00727537">
      <w:pPr>
        <w:pStyle w:val="ListParagraph"/>
        <w:numPr>
          <w:ilvl w:val="0"/>
          <w:numId w:val="14"/>
        </w:numPr>
        <w:rPr>
          <w:rFonts w:cstheme="minorHAnsi"/>
        </w:rPr>
      </w:pPr>
      <w:r w:rsidRPr="0001268A">
        <w:rPr>
          <w:rFonts w:cstheme="minorHAnsi"/>
        </w:rPr>
        <w:t>submit files to Canvas</w:t>
      </w:r>
    </w:p>
    <w:p w14:paraId="01F90152" w14:textId="77777777" w:rsidR="00F01949" w:rsidRPr="00727537" w:rsidRDefault="00F01949" w:rsidP="00727537">
      <w:pPr>
        <w:pStyle w:val="ListParagraph"/>
        <w:numPr>
          <w:ilvl w:val="0"/>
          <w:numId w:val="14"/>
        </w:numPr>
        <w:rPr>
          <w:rFonts w:ascii="Times New Roman" w:hAnsi="Times New Roman" w:cs="Times New Roman"/>
        </w:rPr>
      </w:pPr>
      <w:r w:rsidRPr="00727537">
        <w:rPr>
          <w:rFonts w:ascii="Times New Roman" w:hAnsi="Times New Roman" w:cs="Times New Roman"/>
        </w:rPr>
        <w:t>participate in synchronous online discussions</w:t>
      </w:r>
    </w:p>
    <w:p w14:paraId="48B46787" w14:textId="77777777" w:rsidR="00F01949" w:rsidRPr="00FB22C1" w:rsidRDefault="00F01949" w:rsidP="00727537">
      <w:pPr>
        <w:pStyle w:val="Heading2"/>
      </w:pPr>
      <w:bookmarkStart w:id="44" w:name="_Toc3485095"/>
      <w:r w:rsidRPr="00FB22C1">
        <w:t>Course Technology Requirements</w:t>
      </w:r>
      <w:bookmarkEnd w:id="44"/>
    </w:p>
    <w:p w14:paraId="7D7EEDE9" w14:textId="0973AC01" w:rsidR="00F01949" w:rsidRPr="00FB22C1" w:rsidRDefault="00F01949" w:rsidP="00727537">
      <w:pPr>
        <w:pStyle w:val="ListParagraph"/>
        <w:numPr>
          <w:ilvl w:val="0"/>
          <w:numId w:val="15"/>
        </w:numPr>
      </w:pPr>
      <w:r w:rsidRPr="00FB22C1">
        <w:t>You will need access to the following tools to participate in this course.</w:t>
      </w:r>
    </w:p>
    <w:p w14:paraId="097A0B1E" w14:textId="77777777" w:rsidR="00F01949" w:rsidRPr="00FB22C1" w:rsidRDefault="00F01949" w:rsidP="00727537">
      <w:pPr>
        <w:pStyle w:val="ListParagraph"/>
        <w:numPr>
          <w:ilvl w:val="1"/>
          <w:numId w:val="15"/>
        </w:numPr>
      </w:pPr>
      <w:r w:rsidRPr="00FB22C1">
        <w:t>webcam</w:t>
      </w:r>
    </w:p>
    <w:p w14:paraId="7CDBEAC6" w14:textId="41376869" w:rsidR="0001268A" w:rsidRPr="00FB22C1" w:rsidRDefault="00F01949" w:rsidP="0001268A">
      <w:pPr>
        <w:pStyle w:val="ListParagraph"/>
        <w:numPr>
          <w:ilvl w:val="1"/>
          <w:numId w:val="15"/>
        </w:numPr>
      </w:pPr>
      <w:r w:rsidRPr="00FB22C1">
        <w:t>microphone</w:t>
      </w:r>
    </w:p>
    <w:p w14:paraId="400DE6A6" w14:textId="77777777" w:rsidR="00F01949" w:rsidRPr="00FB22C1" w:rsidRDefault="00F01949" w:rsidP="00727537">
      <w:pPr>
        <w:pStyle w:val="ListParagraph"/>
        <w:numPr>
          <w:ilvl w:val="1"/>
          <w:numId w:val="15"/>
        </w:numPr>
      </w:pPr>
      <w:r w:rsidRPr="00FB22C1">
        <w:t>printer</w:t>
      </w:r>
    </w:p>
    <w:p w14:paraId="70563A81" w14:textId="05AD6B8D" w:rsidR="00F01949" w:rsidRDefault="00F01949" w:rsidP="00727537">
      <w:pPr>
        <w:pStyle w:val="ListParagraph"/>
        <w:numPr>
          <w:ilvl w:val="1"/>
          <w:numId w:val="15"/>
        </w:numPr>
      </w:pPr>
      <w:r w:rsidRPr="00FB22C1">
        <w:t>a stable internet connection (don't rely on cellular)</w:t>
      </w:r>
    </w:p>
    <w:p w14:paraId="6903A6CF" w14:textId="31AFB90F" w:rsidR="0001268A" w:rsidRPr="00FB22C1" w:rsidRDefault="0001268A" w:rsidP="00727537">
      <w:pPr>
        <w:pStyle w:val="ListParagraph"/>
        <w:numPr>
          <w:ilvl w:val="1"/>
          <w:numId w:val="15"/>
        </w:numPr>
      </w:pPr>
      <w:r>
        <w:t>Zoom</w:t>
      </w:r>
    </w:p>
    <w:p w14:paraId="370F5CA7" w14:textId="77777777" w:rsidR="00F01949" w:rsidRPr="00FB22C1" w:rsidRDefault="00F01949" w:rsidP="00E4657F">
      <w:pPr>
        <w:pStyle w:val="Heading2"/>
      </w:pPr>
      <w:bookmarkStart w:id="45" w:name="_Toc3485096"/>
      <w:bookmarkStart w:id="46" w:name="_Toc523810839"/>
      <w:bookmarkEnd w:id="25"/>
      <w:r w:rsidRPr="00FB22C1">
        <w:t>Course Structure and LMS</w:t>
      </w:r>
      <w:bookmarkEnd w:id="45"/>
    </w:p>
    <w:p w14:paraId="63623AD2" w14:textId="677CA758" w:rsidR="00F01949" w:rsidRPr="00FB22C1" w:rsidRDefault="00F01949" w:rsidP="00727537">
      <w:r w:rsidRPr="00FB22C1">
        <w:t xml:space="preserve">This course uses Canvas, </w:t>
      </w:r>
      <w:r w:rsidR="009354E2">
        <w:t>which</w:t>
      </w:r>
      <w:r w:rsidRPr="00FB22C1">
        <w:t xml:space="preserve"> can be accessed via a launch portal at </w:t>
      </w:r>
      <w:hyperlink r:id="rId12">
        <w:r w:rsidRPr="00FB22C1">
          <w:rPr>
            <w:rStyle w:val="Hyperlink"/>
            <w:rFonts w:ascii="Times New Roman" w:hAnsi="Times New Roman" w:cs="Times New Roman"/>
          </w:rPr>
          <w:t>https://www.uwsp.edu/canvas</w:t>
        </w:r>
      </w:hyperlink>
      <w:r w:rsidRPr="00FB22C1">
        <w:t xml:space="preserve"> using your campus login and password.  Help in Canvas is available at the bottom of the launch portal, and through the “Help” menu within Canvas.  </w:t>
      </w:r>
    </w:p>
    <w:p w14:paraId="6692FABF" w14:textId="1273277B" w:rsidR="00F01949" w:rsidRPr="00727537" w:rsidRDefault="00F01949" w:rsidP="00F01949">
      <w:r w:rsidRPr="00FB22C1">
        <w:t>By registering for this course, you have agreed in an alternative technology plan should your computer stop working or you lose internet. The library is a good alternative.</w:t>
      </w:r>
      <w:bookmarkStart w:id="47" w:name="_Toc523810843"/>
      <w:bookmarkEnd w:id="46"/>
    </w:p>
    <w:p w14:paraId="1E550AEA" w14:textId="5431DEEF" w:rsidR="000032C9" w:rsidRPr="00C15377" w:rsidRDefault="000032C9" w:rsidP="001F2950">
      <w:pPr>
        <w:pStyle w:val="Heading2"/>
      </w:pPr>
      <w:bookmarkStart w:id="48" w:name="_Toc3485097"/>
      <w:r>
        <w:t>UWSP Technology Support</w:t>
      </w:r>
    </w:p>
    <w:p w14:paraId="3F9081FC" w14:textId="77777777" w:rsidR="000032C9" w:rsidRPr="001F2950" w:rsidRDefault="000032C9" w:rsidP="001F2950">
      <w:pPr>
        <w:pStyle w:val="ListParagraph"/>
        <w:numPr>
          <w:ilvl w:val="0"/>
          <w:numId w:val="19"/>
        </w:numPr>
        <w:rPr>
          <w:rStyle w:val="Hyperlink"/>
          <w:color w:val="000000"/>
          <w:u w:val="none"/>
        </w:rPr>
      </w:pPr>
      <w:r>
        <w:t xml:space="preserve">Visit with a </w:t>
      </w:r>
      <w:hyperlink r:id="rId13">
        <w:r w:rsidRPr="001F2950">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25D76542" w14:textId="77777777" w:rsidR="000032C9" w:rsidRDefault="000032C9" w:rsidP="001F2950">
      <w:pPr>
        <w:pStyle w:val="ListParagraph"/>
        <w:numPr>
          <w:ilvl w:val="0"/>
          <w:numId w:val="19"/>
        </w:numPr>
      </w:pPr>
      <w:r>
        <w:fldChar w:fldCharType="end"/>
      </w:r>
      <w:r w:rsidRPr="257A4FD1">
        <w:t xml:space="preserve">Seek assistance from the </w:t>
      </w:r>
      <w:hyperlink r:id="rId14">
        <w:r w:rsidRPr="257A4FD1">
          <w:rPr>
            <w:rStyle w:val="Hyperlink"/>
          </w:rPr>
          <w:t>IT Service Desk</w:t>
        </w:r>
      </w:hyperlink>
      <w:r w:rsidRPr="257A4FD1">
        <w:t xml:space="preserve"> (Formerly HELP Desk)</w:t>
      </w:r>
    </w:p>
    <w:p w14:paraId="53545E1B" w14:textId="77777777" w:rsidR="000032C9" w:rsidRDefault="000032C9" w:rsidP="001F2950">
      <w:pPr>
        <w:pStyle w:val="ListParagraph"/>
        <w:numPr>
          <w:ilvl w:val="1"/>
          <w:numId w:val="19"/>
        </w:numPr>
      </w:pPr>
      <w:r w:rsidRPr="257A4FD1">
        <w:t>IT Service Desk Phone: 715-346-4357 (HELP)</w:t>
      </w:r>
    </w:p>
    <w:p w14:paraId="66AB166F" w14:textId="77777777" w:rsidR="000032C9" w:rsidRDefault="000032C9" w:rsidP="001F2950">
      <w:pPr>
        <w:pStyle w:val="ListParagraph"/>
        <w:numPr>
          <w:ilvl w:val="1"/>
          <w:numId w:val="19"/>
        </w:numPr>
      </w:pPr>
      <w:r w:rsidRPr="257A4FD1">
        <w:t xml:space="preserve">IT Service Desk Email: </w:t>
      </w:r>
      <w:hyperlink r:id="rId15">
        <w:r w:rsidRPr="257A4FD1">
          <w:rPr>
            <w:rStyle w:val="Hyperlink"/>
          </w:rPr>
          <w:t>techhelp@uwsp.edu</w:t>
        </w:r>
      </w:hyperlink>
      <w:r w:rsidRPr="257A4FD1">
        <w:t xml:space="preserve"> </w:t>
      </w:r>
    </w:p>
    <w:p w14:paraId="2FAA5A4A" w14:textId="1C22AE2B" w:rsidR="00F01949" w:rsidRPr="00FB22C1" w:rsidRDefault="00F01949" w:rsidP="00E4657F">
      <w:pPr>
        <w:pStyle w:val="Heading2"/>
      </w:pPr>
      <w:r w:rsidRPr="00FB22C1">
        <w:t>Getting Canvas Help</w:t>
      </w:r>
      <w:bookmarkEnd w:id="48"/>
    </w:p>
    <w:p w14:paraId="355687C0" w14:textId="77777777" w:rsidR="00F01949" w:rsidRPr="00727537" w:rsidRDefault="00F01949" w:rsidP="00F01949">
      <w:pPr>
        <w:spacing w:after="0" w:line="240" w:lineRule="auto"/>
        <w:rPr>
          <w:rFonts w:eastAsia="Times New Roman" w:cstheme="minorHAnsi"/>
        </w:rPr>
      </w:pPr>
      <w:r w:rsidRPr="00727537">
        <w:rPr>
          <w:rFonts w:eastAsia="Times New Roman" w:cstheme="minorHAnsi"/>
        </w:rPr>
        <w:t>Click on the  </w:t>
      </w:r>
      <w:r w:rsidRPr="00727537">
        <w:rPr>
          <w:rFonts w:eastAsia="Times New Roman" w:cstheme="minorHAnsi"/>
          <w:noProof/>
        </w:rPr>
        <w:drawing>
          <wp:inline distT="0" distB="0" distL="0" distR="0" wp14:anchorId="49EB3927" wp14:editId="5FFC6F3F">
            <wp:extent cx="430291" cy="415705"/>
            <wp:effectExtent l="0" t="0" r="825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6">
                      <a:extLst>
                        <a:ext uri="{28A0092B-C50C-407E-A947-70E740481C1C}">
                          <a14:useLocalDpi xmlns:a14="http://schemas.microsoft.com/office/drawing/2010/main" val="0"/>
                        </a:ext>
                      </a:extLst>
                    </a:blip>
                    <a:stretch>
                      <a:fillRect/>
                    </a:stretch>
                  </pic:blipFill>
                  <pic:spPr>
                    <a:xfrm>
                      <a:off x="0" y="0"/>
                      <a:ext cx="433334" cy="418645"/>
                    </a:xfrm>
                    <a:prstGeom prst="rect">
                      <a:avLst/>
                    </a:prstGeom>
                  </pic:spPr>
                </pic:pic>
              </a:graphicData>
            </a:graphic>
          </wp:inline>
        </w:drawing>
      </w:r>
      <w:r w:rsidRPr="00727537">
        <w:rPr>
          <w:rFonts w:eastAsia="Times New Roman" w:cstheme="minorHAnsi"/>
        </w:rPr>
        <w:t xml:space="preserve"> button in the global (left) navigation menu and note the </w:t>
      </w:r>
    </w:p>
    <w:p w14:paraId="53A2936F" w14:textId="77777777" w:rsidR="00F01949" w:rsidRPr="00727537" w:rsidRDefault="00F01949" w:rsidP="00F01949">
      <w:pPr>
        <w:spacing w:after="0" w:line="240" w:lineRule="auto"/>
        <w:rPr>
          <w:rFonts w:eastAsia="Times New Roman" w:cstheme="minorHAnsi"/>
        </w:rPr>
      </w:pPr>
      <w:r w:rsidRPr="00727537">
        <w:rPr>
          <w:rFonts w:eastAsia="Times New Roman" w:cstheme="minorHAnsi"/>
        </w:rPr>
        <w:t>options that appear:</w:t>
      </w:r>
    </w:p>
    <w:p w14:paraId="1EFEFC7E" w14:textId="77777777" w:rsidR="00F01949" w:rsidRPr="00727537" w:rsidRDefault="00F01949" w:rsidP="00F01949">
      <w:pPr>
        <w:spacing w:after="0" w:line="240" w:lineRule="auto"/>
        <w:rPr>
          <w:rFonts w:eastAsia="Times New Roman" w:cstheme="minorHAnsi"/>
        </w:rPr>
      </w:pPr>
    </w:p>
    <w:tbl>
      <w:tblPr>
        <w:tblStyle w:val="TableGrid"/>
        <w:tblW w:w="984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5078"/>
      </w:tblGrid>
      <w:tr w:rsidR="00F01949" w:rsidRPr="00727537" w14:paraId="21005FF5" w14:textId="77777777" w:rsidTr="00FF2292">
        <w:trPr>
          <w:trHeight w:val="622"/>
        </w:trPr>
        <w:tc>
          <w:tcPr>
            <w:tcW w:w="4766" w:type="dxa"/>
            <w:shd w:val="clear" w:color="auto" w:fill="7030A0"/>
            <w:vAlign w:val="center"/>
          </w:tcPr>
          <w:p w14:paraId="37292838" w14:textId="77777777" w:rsidR="00F01949" w:rsidRPr="00727537" w:rsidRDefault="00F01949" w:rsidP="00FF2292">
            <w:pPr>
              <w:spacing w:before="100" w:beforeAutospacing="1" w:after="100" w:afterAutospacing="1" w:line="360" w:lineRule="auto"/>
              <w:rPr>
                <w:rFonts w:eastAsia="Times New Roman" w:cstheme="minorHAnsi"/>
                <w:color w:val="FFFFFF" w:themeColor="background1"/>
                <w:sz w:val="20"/>
                <w:szCs w:val="20"/>
              </w:rPr>
            </w:pPr>
            <w:r w:rsidRPr="00727537">
              <w:rPr>
                <w:rFonts w:eastAsia="Times New Roman" w:cstheme="minorHAnsi"/>
                <w:color w:val="FFFFFF" w:themeColor="background1"/>
                <w:sz w:val="20"/>
                <w:szCs w:val="20"/>
              </w:rPr>
              <w:t>Options</w:t>
            </w:r>
          </w:p>
        </w:tc>
        <w:tc>
          <w:tcPr>
            <w:tcW w:w="4766" w:type="dxa"/>
            <w:shd w:val="clear" w:color="auto" w:fill="7030A0"/>
            <w:vAlign w:val="center"/>
          </w:tcPr>
          <w:p w14:paraId="40F8B9E5" w14:textId="77777777" w:rsidR="00F01949" w:rsidRPr="00727537" w:rsidRDefault="00F01949" w:rsidP="00FF2292">
            <w:pPr>
              <w:spacing w:before="100" w:beforeAutospacing="1" w:after="100" w:afterAutospacing="1" w:line="360" w:lineRule="auto"/>
              <w:rPr>
                <w:rFonts w:eastAsia="Times New Roman" w:cstheme="minorHAnsi"/>
                <w:color w:val="FFFFFF" w:themeColor="background1"/>
                <w:sz w:val="20"/>
                <w:szCs w:val="20"/>
              </w:rPr>
            </w:pPr>
            <w:r w:rsidRPr="00727537">
              <w:rPr>
                <w:rFonts w:eastAsia="Times New Roman" w:cstheme="minorHAnsi"/>
                <w:color w:val="FFFFFF" w:themeColor="background1"/>
                <w:sz w:val="20"/>
                <w:szCs w:val="20"/>
              </w:rPr>
              <w:t>Explanations</w:t>
            </w:r>
          </w:p>
        </w:tc>
      </w:tr>
      <w:tr w:rsidR="00F01949" w:rsidRPr="00727537" w14:paraId="49810B8E" w14:textId="77777777" w:rsidTr="00FF2292">
        <w:trPr>
          <w:trHeight w:val="544"/>
        </w:trPr>
        <w:tc>
          <w:tcPr>
            <w:tcW w:w="4765" w:type="dxa"/>
          </w:tcPr>
          <w:p w14:paraId="266E04B6"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cstheme="minorHAnsi"/>
                <w:noProof/>
                <w:sz w:val="20"/>
                <w:szCs w:val="20"/>
              </w:rPr>
              <w:drawing>
                <wp:inline distT="0" distB="0" distL="0" distR="0" wp14:anchorId="7244BB2B" wp14:editId="51CD676B">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38375" cy="495300"/>
                          </a:xfrm>
                          <a:prstGeom prst="rect">
                            <a:avLst/>
                          </a:prstGeom>
                        </pic:spPr>
                      </pic:pic>
                    </a:graphicData>
                  </a:graphic>
                </wp:inline>
              </w:drawing>
            </w:r>
          </w:p>
        </w:tc>
        <w:tc>
          <w:tcPr>
            <w:tcW w:w="5079" w:type="dxa"/>
            <w:vAlign w:val="center"/>
          </w:tcPr>
          <w:p w14:paraId="65B77143"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eastAsia="Times New Roman" w:cstheme="minorHAnsi"/>
                <w:sz w:val="20"/>
                <w:szCs w:val="20"/>
              </w:rPr>
              <w:t xml:space="preserve">Use </w:t>
            </w:r>
            <w:r w:rsidRPr="00727537">
              <w:rPr>
                <w:rFonts w:eastAsia="Times New Roman" w:cstheme="minorHAnsi"/>
                <w:b/>
                <w:sz w:val="20"/>
                <w:szCs w:val="20"/>
              </w:rPr>
              <w:t xml:space="preserve">Ask Your Instructor a Question </w:t>
            </w:r>
            <w:r w:rsidRPr="00727537">
              <w:rPr>
                <w:rFonts w:eastAsia="Times New Roman" w:cstheme="minorHAnsi"/>
                <w:sz w:val="20"/>
                <w:szCs w:val="20"/>
              </w:rPr>
              <w:t xml:space="preserve">sparingly; technical questions are best reserved for Canvas personnel and help as detailed below. </w:t>
            </w:r>
          </w:p>
        </w:tc>
      </w:tr>
      <w:tr w:rsidR="00F01949" w:rsidRPr="00727537" w14:paraId="7BF628F2" w14:textId="77777777" w:rsidTr="00FF2292">
        <w:trPr>
          <w:trHeight w:val="544"/>
        </w:trPr>
        <w:tc>
          <w:tcPr>
            <w:tcW w:w="4765" w:type="dxa"/>
          </w:tcPr>
          <w:p w14:paraId="76A515DB"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cstheme="minorHAnsi"/>
                <w:noProof/>
                <w:sz w:val="20"/>
                <w:szCs w:val="20"/>
              </w:rPr>
              <w:drawing>
                <wp:inline distT="0" distB="0" distL="0" distR="0" wp14:anchorId="50054505" wp14:editId="75359FCA">
                  <wp:extent cx="2619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19375" cy="552450"/>
                          </a:xfrm>
                          <a:prstGeom prst="rect">
                            <a:avLst/>
                          </a:prstGeom>
                        </pic:spPr>
                      </pic:pic>
                    </a:graphicData>
                  </a:graphic>
                </wp:inline>
              </w:drawing>
            </w:r>
          </w:p>
        </w:tc>
        <w:tc>
          <w:tcPr>
            <w:tcW w:w="5079" w:type="dxa"/>
            <w:vAlign w:val="center"/>
          </w:tcPr>
          <w:p w14:paraId="36447981"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eastAsia="Times New Roman" w:cstheme="minorHAnsi"/>
                <w:b/>
                <w:sz w:val="20"/>
                <w:szCs w:val="20"/>
              </w:rPr>
              <w:t>Chat</w:t>
            </w:r>
            <w:r w:rsidRPr="00727537">
              <w:rPr>
                <w:rFonts w:eastAsia="Times New Roman" w:cstheme="minorHAnsi"/>
                <w:sz w:val="20"/>
                <w:szCs w:val="20"/>
              </w:rPr>
              <w:t xml:space="preserve">ting </w:t>
            </w:r>
            <w:r w:rsidRPr="00727537">
              <w:rPr>
                <w:rFonts w:eastAsia="Times New Roman" w:cstheme="minorHAnsi"/>
                <w:b/>
                <w:sz w:val="20"/>
                <w:szCs w:val="20"/>
              </w:rPr>
              <w:t>with Canvas Support (Student)</w:t>
            </w:r>
            <w:r w:rsidRPr="00727537">
              <w:rPr>
                <w:rFonts w:eastAsia="Times New Roman" w:cstheme="minorHAnsi"/>
                <w:sz w:val="20"/>
                <w:szCs w:val="20"/>
              </w:rPr>
              <w:t xml:space="preserve"> will initiate a </w:t>
            </w:r>
            <w:r w:rsidRPr="00727537">
              <w:rPr>
                <w:rFonts w:eastAsia="Times New Roman" w:cstheme="minorHAnsi"/>
                <w:i/>
                <w:sz w:val="20"/>
                <w:szCs w:val="20"/>
              </w:rPr>
              <w:t>text chat</w:t>
            </w:r>
            <w:r w:rsidRPr="00727537">
              <w:rPr>
                <w:rFonts w:eastAsia="Times New Roman" w:cstheme="minorHAnsi"/>
                <w:sz w:val="20"/>
                <w:szCs w:val="20"/>
              </w:rPr>
              <w:t xml:space="preserve"> with Canvas support. Response can be qualified with severity level.</w:t>
            </w:r>
          </w:p>
        </w:tc>
      </w:tr>
      <w:tr w:rsidR="00F01949" w:rsidRPr="00727537" w14:paraId="521A7C4F" w14:textId="77777777" w:rsidTr="00FF2292">
        <w:trPr>
          <w:trHeight w:val="544"/>
        </w:trPr>
        <w:tc>
          <w:tcPr>
            <w:tcW w:w="4765" w:type="dxa"/>
          </w:tcPr>
          <w:p w14:paraId="2D8DB903"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cstheme="minorHAnsi"/>
                <w:noProof/>
                <w:sz w:val="20"/>
                <w:szCs w:val="20"/>
              </w:rPr>
              <w:drawing>
                <wp:inline distT="0" distB="0" distL="0" distR="0" wp14:anchorId="253FF375" wp14:editId="216B98B6">
                  <wp:extent cx="24669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66975" cy="485775"/>
                          </a:xfrm>
                          <a:prstGeom prst="rect">
                            <a:avLst/>
                          </a:prstGeom>
                        </pic:spPr>
                      </pic:pic>
                    </a:graphicData>
                  </a:graphic>
                </wp:inline>
              </w:drawing>
            </w:r>
          </w:p>
        </w:tc>
        <w:tc>
          <w:tcPr>
            <w:tcW w:w="5079" w:type="dxa"/>
            <w:vAlign w:val="center"/>
          </w:tcPr>
          <w:p w14:paraId="30FF6D8D"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eastAsia="Times New Roman" w:cstheme="minorHAnsi"/>
                <w:b/>
                <w:sz w:val="20"/>
                <w:szCs w:val="20"/>
              </w:rPr>
              <w:t>Contact</w:t>
            </w:r>
            <w:r w:rsidRPr="00727537">
              <w:rPr>
                <w:rFonts w:eastAsia="Times New Roman" w:cstheme="minorHAnsi"/>
                <w:sz w:val="20"/>
                <w:szCs w:val="20"/>
              </w:rPr>
              <w:t xml:space="preserve">ing </w:t>
            </w:r>
            <w:r w:rsidRPr="00727537">
              <w:rPr>
                <w:rFonts w:eastAsia="Times New Roman" w:cstheme="minorHAnsi"/>
                <w:b/>
                <w:sz w:val="20"/>
                <w:szCs w:val="20"/>
              </w:rPr>
              <w:t>Canvas Support via email</w:t>
            </w:r>
            <w:r w:rsidRPr="00727537">
              <w:rPr>
                <w:rFonts w:eastAsia="Times New Roman" w:cstheme="minorHAnsi"/>
                <w:sz w:val="20"/>
                <w:szCs w:val="20"/>
              </w:rPr>
              <w:t xml:space="preserve"> will allow you to explain in detail or even upload a screenshot to show your particular difficulty. </w:t>
            </w:r>
          </w:p>
        </w:tc>
      </w:tr>
      <w:tr w:rsidR="00F01949" w:rsidRPr="00727537" w14:paraId="680F4FA2" w14:textId="77777777" w:rsidTr="00FF2292">
        <w:trPr>
          <w:trHeight w:val="544"/>
        </w:trPr>
        <w:tc>
          <w:tcPr>
            <w:tcW w:w="4765" w:type="dxa"/>
          </w:tcPr>
          <w:p w14:paraId="5D1FC47B"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cstheme="minorHAnsi"/>
                <w:noProof/>
                <w:sz w:val="20"/>
                <w:szCs w:val="20"/>
              </w:rPr>
              <w:drawing>
                <wp:inline distT="0" distB="0" distL="0" distR="0" wp14:anchorId="37CE435A" wp14:editId="7EFAA73D">
                  <wp:extent cx="267652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76525" cy="533400"/>
                          </a:xfrm>
                          <a:prstGeom prst="rect">
                            <a:avLst/>
                          </a:prstGeom>
                        </pic:spPr>
                      </pic:pic>
                    </a:graphicData>
                  </a:graphic>
                </wp:inline>
              </w:drawing>
            </w:r>
          </w:p>
        </w:tc>
        <w:tc>
          <w:tcPr>
            <w:tcW w:w="5079" w:type="dxa"/>
            <w:vAlign w:val="center"/>
          </w:tcPr>
          <w:p w14:paraId="26C17E19"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eastAsia="Times New Roman" w:cstheme="minorHAnsi"/>
                <w:sz w:val="20"/>
                <w:szCs w:val="20"/>
              </w:rPr>
              <w:t xml:space="preserve">Calling the Canvas number will let Canvas know that you're from UWSP; phone option is available 24/7. </w:t>
            </w:r>
          </w:p>
        </w:tc>
      </w:tr>
      <w:tr w:rsidR="00F01949" w:rsidRPr="00727537" w14:paraId="0C568CD9" w14:textId="77777777" w:rsidTr="00FF2292">
        <w:trPr>
          <w:trHeight w:val="544"/>
        </w:trPr>
        <w:tc>
          <w:tcPr>
            <w:tcW w:w="4765" w:type="dxa"/>
          </w:tcPr>
          <w:p w14:paraId="2E6EEFCA"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cstheme="minorHAnsi"/>
                <w:noProof/>
                <w:sz w:val="20"/>
                <w:szCs w:val="20"/>
              </w:rPr>
              <w:drawing>
                <wp:inline distT="0" distB="0" distL="0" distR="0" wp14:anchorId="70EEBD4D" wp14:editId="11E133C7">
                  <wp:extent cx="22193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19325" cy="495300"/>
                          </a:xfrm>
                          <a:prstGeom prst="rect">
                            <a:avLst/>
                          </a:prstGeom>
                        </pic:spPr>
                      </pic:pic>
                    </a:graphicData>
                  </a:graphic>
                </wp:inline>
              </w:drawing>
            </w:r>
          </w:p>
        </w:tc>
        <w:tc>
          <w:tcPr>
            <w:tcW w:w="5079" w:type="dxa"/>
            <w:vAlign w:val="center"/>
          </w:tcPr>
          <w:p w14:paraId="70F1EE79"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eastAsia="Times New Roman" w:cstheme="minorHAnsi"/>
                <w:b/>
                <w:sz w:val="20"/>
                <w:szCs w:val="20"/>
              </w:rPr>
              <w:t>Search</w:t>
            </w:r>
            <w:r w:rsidRPr="00727537">
              <w:rPr>
                <w:rFonts w:eastAsia="Times New Roman" w:cstheme="minorHAnsi"/>
                <w:sz w:val="20"/>
                <w:szCs w:val="20"/>
              </w:rPr>
              <w:t xml:space="preserve">ing </w:t>
            </w:r>
            <w:r w:rsidRPr="00727537">
              <w:rPr>
                <w:rFonts w:eastAsia="Times New Roman" w:cstheme="minorHAnsi"/>
                <w:b/>
                <w:sz w:val="20"/>
                <w:szCs w:val="20"/>
              </w:rPr>
              <w:t xml:space="preserve">the </w:t>
            </w:r>
            <w:hyperlink r:id="rId22" w:history="1">
              <w:r w:rsidRPr="00727537">
                <w:rPr>
                  <w:rFonts w:eastAsia="Times New Roman" w:cstheme="minorHAnsi"/>
                  <w:b/>
                  <w:color w:val="0000FF"/>
                  <w:sz w:val="20"/>
                  <w:szCs w:val="20"/>
                  <w:u w:val="single"/>
                </w:rPr>
                <w:t>Canvas guides</w:t>
              </w:r>
            </w:hyperlink>
            <w:r w:rsidRPr="00727537">
              <w:rPr>
                <w:rFonts w:eastAsia="Times New Roman" w:cstheme="minorHAnsi"/>
                <w:sz w:val="20"/>
                <w:szCs w:val="20"/>
              </w:rPr>
              <w:t xml:space="preserve"> connects you to documents that are searchable by issue. You may also opt for </w:t>
            </w:r>
            <w:hyperlink r:id="rId23" w:history="1">
              <w:r w:rsidRPr="00727537">
                <w:rPr>
                  <w:rStyle w:val="Hyperlink"/>
                  <w:rFonts w:eastAsia="Times New Roman" w:cstheme="minorHAnsi"/>
                  <w:b/>
                  <w:color w:val="0000FF"/>
                  <w:sz w:val="20"/>
                  <w:szCs w:val="20"/>
                </w:rPr>
                <w:t>Canvas video guides</w:t>
              </w:r>
            </w:hyperlink>
            <w:r w:rsidRPr="00727537">
              <w:rPr>
                <w:rFonts w:eastAsia="Times New Roman" w:cstheme="minorHAnsi"/>
                <w:b/>
                <w:color w:val="0000FF"/>
                <w:sz w:val="20"/>
                <w:szCs w:val="20"/>
              </w:rPr>
              <w:t xml:space="preserve">. </w:t>
            </w:r>
          </w:p>
        </w:tc>
      </w:tr>
      <w:tr w:rsidR="00F01949" w:rsidRPr="00727537" w14:paraId="1E85EDEF" w14:textId="77777777" w:rsidTr="00FF2292">
        <w:trPr>
          <w:trHeight w:val="1277"/>
        </w:trPr>
        <w:tc>
          <w:tcPr>
            <w:tcW w:w="4765" w:type="dxa"/>
          </w:tcPr>
          <w:p w14:paraId="6F662218"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cstheme="minorHAnsi"/>
                <w:noProof/>
                <w:sz w:val="20"/>
                <w:szCs w:val="20"/>
              </w:rPr>
              <w:drawing>
                <wp:inline distT="0" distB="0" distL="0" distR="0" wp14:anchorId="078C1610" wp14:editId="24372334">
                  <wp:extent cx="22288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28850" cy="495300"/>
                          </a:xfrm>
                          <a:prstGeom prst="rect">
                            <a:avLst/>
                          </a:prstGeom>
                        </pic:spPr>
                      </pic:pic>
                    </a:graphicData>
                  </a:graphic>
                </wp:inline>
              </w:drawing>
            </w:r>
          </w:p>
        </w:tc>
        <w:tc>
          <w:tcPr>
            <w:tcW w:w="5079" w:type="dxa"/>
          </w:tcPr>
          <w:p w14:paraId="3C36D493"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eastAsia="Times New Roman" w:cstheme="minorHAnsi"/>
                <w:sz w:val="20"/>
                <w:szCs w:val="20"/>
              </w:rPr>
              <w:t xml:space="preserve">If you have an idea for Canvas that might make instructions or navigation easier, feel free to offer your thoughts through this </w:t>
            </w:r>
            <w:r w:rsidRPr="00727537">
              <w:rPr>
                <w:rFonts w:eastAsia="Times New Roman" w:cstheme="minorHAnsi"/>
                <w:b/>
                <w:sz w:val="20"/>
                <w:szCs w:val="20"/>
              </w:rPr>
              <w:t xml:space="preserve">Submit a Feature Idea </w:t>
            </w:r>
            <w:r w:rsidRPr="00727537">
              <w:rPr>
                <w:rFonts w:eastAsia="Times New Roman" w:cstheme="minorHAnsi"/>
                <w:sz w:val="20"/>
                <w:szCs w:val="20"/>
              </w:rPr>
              <w:t xml:space="preserve">avenue. </w:t>
            </w:r>
          </w:p>
        </w:tc>
      </w:tr>
    </w:tbl>
    <w:p w14:paraId="1305BE32" w14:textId="77777777" w:rsidR="00F01949" w:rsidRPr="00FB22C1" w:rsidRDefault="00F01949" w:rsidP="00F01949">
      <w:pPr>
        <w:spacing w:after="0" w:line="240" w:lineRule="auto"/>
        <w:rPr>
          <w:rFonts w:ascii="Times New Roman" w:eastAsia="Times New Roman" w:hAnsi="Times New Roman" w:cs="Times New Roman"/>
        </w:rPr>
      </w:pPr>
    </w:p>
    <w:p w14:paraId="29CFB788" w14:textId="77777777" w:rsidR="00F01949" w:rsidRPr="00FB22C1" w:rsidRDefault="00F01949" w:rsidP="00E4657F">
      <w:pPr>
        <w:pStyle w:val="Heading2"/>
      </w:pPr>
      <w:bookmarkStart w:id="49" w:name="_Toc523810849"/>
      <w:bookmarkStart w:id="50" w:name="_Toc3485100"/>
      <w:bookmarkEnd w:id="47"/>
      <w:r w:rsidRPr="00FB22C1">
        <w:t>End Note (individual with limited social/sharing)</w:t>
      </w:r>
      <w:bookmarkEnd w:id="49"/>
      <w:bookmarkEnd w:id="50"/>
    </w:p>
    <w:p w14:paraId="20C0AE3B" w14:textId="3D2B1784" w:rsidR="00F01949" w:rsidRPr="00FB22C1" w:rsidRDefault="00F01949" w:rsidP="00727537">
      <w:r w:rsidRPr="00FB22C1">
        <w:t xml:space="preserve">REQUIRED: EndNote is supported by the UWSP library and is very good for reference management and advance writing integration. The one drawback is that you cannot </w:t>
      </w:r>
      <w:r w:rsidR="009354E2">
        <w:t xml:space="preserve">add </w:t>
      </w:r>
      <w:r w:rsidRPr="00FB22C1">
        <w:t>sub-group</w:t>
      </w:r>
      <w:r w:rsidR="009354E2">
        <w:t>s for</w:t>
      </w:r>
      <w:r w:rsidRPr="00FB22C1">
        <w:t xml:space="preserve"> the articles so it may get unorganized fast. There are a couple thin</w:t>
      </w:r>
      <w:r w:rsidR="009354E2">
        <w:t>g</w:t>
      </w:r>
      <w:r w:rsidRPr="00FB22C1">
        <w:t>s it does not do too well or at all is: social learning; upload articles; or allowing us to subfolder/categorize within a group.</w:t>
      </w:r>
    </w:p>
    <w:p w14:paraId="1AE8CE66" w14:textId="77777777" w:rsidR="00F01949" w:rsidRPr="00FB22C1" w:rsidRDefault="00F01949" w:rsidP="00E4657F">
      <w:pPr>
        <w:pStyle w:val="Heading2"/>
      </w:pPr>
      <w:bookmarkStart w:id="51" w:name="_Toc523810850"/>
      <w:bookmarkStart w:id="52" w:name="_Toc3485101"/>
      <w:r w:rsidRPr="00FB22C1">
        <w:t xml:space="preserve">Other Tech </w:t>
      </w:r>
      <w:r w:rsidRPr="00727537">
        <w:t>Software</w:t>
      </w:r>
      <w:bookmarkEnd w:id="51"/>
      <w:bookmarkEnd w:id="52"/>
      <w:r w:rsidRPr="00FB22C1">
        <w:tab/>
      </w:r>
    </w:p>
    <w:p w14:paraId="7042E509" w14:textId="77777777" w:rsidR="00F01949" w:rsidRPr="00FB22C1" w:rsidRDefault="00F01949" w:rsidP="00727537">
      <w:r w:rsidRPr="00FB22C1">
        <w:t xml:space="preserve">In addition to these main workflow technologies, you may be introduced to project dependent technologies/software </w:t>
      </w:r>
      <w:r w:rsidRPr="00FB22C1">
        <w:rPr>
          <w:u w:val="single"/>
        </w:rPr>
        <w:t>integrated into</w:t>
      </w:r>
      <w:r w:rsidRPr="00FB22C1">
        <w:t xml:space="preserve"> Canvas. </w:t>
      </w:r>
    </w:p>
    <w:p w14:paraId="51597D22" w14:textId="77777777" w:rsidR="00F01949" w:rsidRPr="006B764F" w:rsidRDefault="00F01949" w:rsidP="00F01949">
      <w:pPr>
        <w:ind w:left="1080"/>
        <w:rPr>
          <w:rFonts w:cstheme="minorHAnsi"/>
          <w:b/>
          <w:bCs/>
          <w:color w:val="7030A0"/>
        </w:rPr>
      </w:pPr>
      <w:r w:rsidRPr="006B764F">
        <w:rPr>
          <w:rFonts w:cstheme="minorHAnsi"/>
          <w:b/>
          <w:bCs/>
          <w:color w:val="7030A0"/>
        </w:rPr>
        <w:t>Plan on seeing the following in various courses as needed (not comprehensive):</w:t>
      </w:r>
    </w:p>
    <w:p w14:paraId="71226CB9" w14:textId="77777777" w:rsidR="00F01949" w:rsidRPr="006B764F" w:rsidRDefault="00F01949" w:rsidP="00F01949">
      <w:pPr>
        <w:pStyle w:val="ListParagraph"/>
        <w:numPr>
          <w:ilvl w:val="0"/>
          <w:numId w:val="3"/>
        </w:numPr>
        <w:rPr>
          <w:rFonts w:cstheme="minorHAnsi"/>
        </w:rPr>
      </w:pPr>
      <w:r w:rsidRPr="006B764F">
        <w:rPr>
          <w:rFonts w:cstheme="minorHAnsi"/>
          <w:b/>
          <w:bCs/>
          <w:color w:val="7030A0"/>
        </w:rPr>
        <w:t>LucidChart</w:t>
      </w:r>
      <w:r w:rsidRPr="006B764F">
        <w:rPr>
          <w:rFonts w:cstheme="minorHAnsi"/>
        </w:rPr>
        <w:t xml:space="preserve"> – mapping (good for lots of things!) </w:t>
      </w:r>
    </w:p>
    <w:p w14:paraId="50B1DA36" w14:textId="77777777" w:rsidR="00F01949" w:rsidRPr="006B764F" w:rsidRDefault="00F01949" w:rsidP="00F01949">
      <w:pPr>
        <w:pStyle w:val="ListParagraph"/>
        <w:numPr>
          <w:ilvl w:val="0"/>
          <w:numId w:val="3"/>
        </w:numPr>
        <w:rPr>
          <w:rFonts w:cstheme="minorHAnsi"/>
          <w:b/>
          <w:bCs/>
          <w:color w:val="7030A0"/>
        </w:rPr>
      </w:pPr>
      <w:r w:rsidRPr="006B764F">
        <w:rPr>
          <w:rFonts w:cstheme="minorHAnsi"/>
          <w:b/>
          <w:bCs/>
          <w:color w:val="7030A0"/>
        </w:rPr>
        <w:t xml:space="preserve">Tiki-toki </w:t>
      </w:r>
      <w:r w:rsidRPr="006B764F">
        <w:rPr>
          <w:rFonts w:cstheme="minorHAnsi"/>
          <w:color w:val="000000" w:themeColor="text1"/>
        </w:rPr>
        <w:t>– interactive historical timeline</w:t>
      </w:r>
    </w:p>
    <w:p w14:paraId="0F9951BC" w14:textId="63862C73" w:rsidR="00165CD4" w:rsidRPr="006B764F" w:rsidRDefault="00F01949" w:rsidP="00F01949">
      <w:pPr>
        <w:pStyle w:val="ListParagraph"/>
        <w:numPr>
          <w:ilvl w:val="0"/>
          <w:numId w:val="3"/>
        </w:numPr>
        <w:rPr>
          <w:rFonts w:cstheme="minorHAnsi"/>
          <w:b/>
          <w:bCs/>
          <w:color w:val="7030A0"/>
        </w:rPr>
      </w:pPr>
      <w:r w:rsidRPr="006B764F">
        <w:rPr>
          <w:rFonts w:cstheme="minorHAnsi"/>
          <w:b/>
          <w:bCs/>
          <w:color w:val="7030A0"/>
        </w:rPr>
        <w:t xml:space="preserve">Flipgrid </w:t>
      </w:r>
      <w:r w:rsidRPr="006B764F">
        <w:rPr>
          <w:rFonts w:cstheme="minorHAnsi"/>
          <w:color w:val="000000" w:themeColor="text1"/>
        </w:rPr>
        <w:t>–  short video recorded discussions</w:t>
      </w:r>
    </w:p>
    <w:p w14:paraId="77231996" w14:textId="77777777" w:rsidR="00165CD4" w:rsidRPr="00951C2A" w:rsidRDefault="00165CD4" w:rsidP="00E4657F">
      <w:pPr>
        <w:pStyle w:val="Heading2"/>
      </w:pPr>
      <w:bookmarkStart w:id="53" w:name="_Toc3471689"/>
      <w:bookmarkStart w:id="54" w:name="_Toc3485102"/>
      <w:r w:rsidRPr="006B764F">
        <w:t>Protecting</w:t>
      </w:r>
      <w:r w:rsidRPr="00951C2A">
        <w:t xml:space="preserve"> your Data and Privacy</w:t>
      </w:r>
      <w:bookmarkEnd w:id="53"/>
      <w:bookmarkEnd w:id="54"/>
    </w:p>
    <w:p w14:paraId="18997BB1" w14:textId="77777777" w:rsidR="00165CD4" w:rsidRPr="00165CD4" w:rsidRDefault="00165CD4" w:rsidP="006B764F">
      <w:r w:rsidRPr="00165CD4">
        <w:t xml:space="preserve">UW-System approved tools meet security, privacy, and data protection standards. For a list of approved tools, view this website. </w:t>
      </w:r>
      <w:hyperlink r:id="rId25" w:history="1">
        <w:r w:rsidRPr="00165CD4">
          <w:rPr>
            <w:rStyle w:val="Hyperlink"/>
            <w:rFonts w:ascii="Times New Roman" w:hAnsi="Times New Roman" w:cs="Times New Roman"/>
          </w:rPr>
          <w:t>https://www.wisconsin.edu/dle/external-application-integration-requests/</w:t>
        </w:r>
      </w:hyperlink>
      <w:r w:rsidRPr="00165CD4">
        <w:t xml:space="preserve"> </w:t>
      </w:r>
    </w:p>
    <w:p w14:paraId="532AF3DD" w14:textId="77777777" w:rsidR="00165CD4" w:rsidRPr="00165CD4" w:rsidRDefault="00165CD4" w:rsidP="006B764F">
      <w:r w:rsidRPr="00165CD4">
        <w:t>Tools not listed on the website linked above may not meet security, privacy, and data protection standards. If you have questions about tools, contact the UWSP IT Service Desk at 715-346-4357.</w:t>
      </w:r>
    </w:p>
    <w:p w14:paraId="31DA58D3" w14:textId="77777777" w:rsidR="00165CD4" w:rsidRPr="00165CD4" w:rsidRDefault="00165CD4" w:rsidP="006B764F">
      <w:r w:rsidRPr="00165CD4">
        <w:t>Here are steps you can take to protect your data and privacy.</w:t>
      </w:r>
    </w:p>
    <w:p w14:paraId="208E73F1" w14:textId="77777777" w:rsidR="00165CD4" w:rsidRPr="00165CD4" w:rsidRDefault="00165CD4" w:rsidP="006B764F">
      <w:pPr>
        <w:pStyle w:val="ListParagraph"/>
        <w:numPr>
          <w:ilvl w:val="0"/>
          <w:numId w:val="16"/>
        </w:numPr>
      </w:pPr>
      <w:r w:rsidRPr="00165CD4">
        <w:t>Use different usernames and passwords for each service you use</w:t>
      </w:r>
    </w:p>
    <w:p w14:paraId="14029D80" w14:textId="77777777" w:rsidR="00165CD4" w:rsidRPr="00165CD4" w:rsidRDefault="00165CD4" w:rsidP="006B764F">
      <w:pPr>
        <w:pStyle w:val="ListParagraph"/>
        <w:numPr>
          <w:ilvl w:val="0"/>
          <w:numId w:val="16"/>
        </w:numPr>
      </w:pPr>
      <w:r w:rsidRPr="00165CD4">
        <w:t>Do not use your UWSP username and password for any other services</w:t>
      </w:r>
    </w:p>
    <w:p w14:paraId="4360ECC6" w14:textId="77777777" w:rsidR="00165CD4" w:rsidRPr="00165CD4" w:rsidRDefault="00165CD4" w:rsidP="006B764F">
      <w:pPr>
        <w:pStyle w:val="ListParagraph"/>
        <w:numPr>
          <w:ilvl w:val="0"/>
          <w:numId w:val="16"/>
        </w:numPr>
      </w:pPr>
      <w:r w:rsidRPr="00165CD4">
        <w:t>Use secure versions of websites (HTTPS instead of HTTP) whenever possible</w:t>
      </w:r>
    </w:p>
    <w:p w14:paraId="53878A8A" w14:textId="3C3778D2" w:rsidR="00165CD4" w:rsidRDefault="00165CD4" w:rsidP="006B764F">
      <w:pPr>
        <w:pStyle w:val="ListParagraph"/>
        <w:numPr>
          <w:ilvl w:val="0"/>
          <w:numId w:val="16"/>
        </w:numPr>
      </w:pPr>
      <w:r w:rsidRPr="00165CD4">
        <w:t>Have updated antivirus software on your devices</w:t>
      </w:r>
    </w:p>
    <w:p w14:paraId="3722D90C" w14:textId="77777777" w:rsidR="00165CD4" w:rsidRPr="00165CD4" w:rsidRDefault="00165CD4" w:rsidP="00165CD4">
      <w:pPr>
        <w:pStyle w:val="ListParagraph"/>
        <w:spacing w:after="0" w:line="240" w:lineRule="auto"/>
        <w:rPr>
          <w:rFonts w:ascii="Times New Roman" w:hAnsi="Times New Roman" w:cs="Times New Roman"/>
        </w:rPr>
      </w:pPr>
    </w:p>
    <w:p w14:paraId="11DAA76D" w14:textId="77777777" w:rsidR="00165CD4" w:rsidRPr="00165CD4" w:rsidRDefault="00165CD4" w:rsidP="00E4657F">
      <w:pPr>
        <w:pStyle w:val="Heading2"/>
      </w:pPr>
      <w:bookmarkStart w:id="55" w:name="_Toc3471690"/>
      <w:bookmarkStart w:id="56" w:name="_Toc3485103"/>
      <w:r w:rsidRPr="00165CD4">
        <w:t xml:space="preserve">Statement about Services </w:t>
      </w:r>
      <w:r w:rsidRPr="006B764F">
        <w:t>that</w:t>
      </w:r>
      <w:r w:rsidRPr="00165CD4">
        <w:t xml:space="preserve"> have not been approved by UW-System</w:t>
      </w:r>
      <w:bookmarkEnd w:id="55"/>
      <w:bookmarkEnd w:id="56"/>
      <w:r w:rsidRPr="00165CD4">
        <w:t xml:space="preserve"> </w:t>
      </w:r>
    </w:p>
    <w:p w14:paraId="0C55CB88" w14:textId="77777777" w:rsidR="00165CD4" w:rsidRPr="00165CD4" w:rsidRDefault="00165CD4" w:rsidP="006B764F">
      <w:r w:rsidRPr="00165CD4">
        <w:t xml:space="preserve">This course requires posting of work on line that is viewable only by your classmates. None of the work submitted online will be shared publicly. Some assignments require account creation for on 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 then an alternate assignment will be offered to you. </w:t>
      </w:r>
      <w:r w:rsidRPr="00165CD4">
        <w:rPr>
          <w:b/>
        </w:rPr>
        <w:t>[UWSP Handbook Chapter 9 Section 5]</w:t>
      </w:r>
    </w:p>
    <w:p w14:paraId="5C3B9B01" w14:textId="07E152C5" w:rsidR="00F01949" w:rsidRPr="00FB22C1" w:rsidRDefault="00F01949" w:rsidP="00E4657F">
      <w:pPr>
        <w:pStyle w:val="Heading2"/>
      </w:pPr>
      <w:bookmarkStart w:id="57" w:name="_Toc3485104"/>
      <w:r w:rsidRPr="00FB22C1">
        <w:t>Netiquette Guidelines</w:t>
      </w:r>
      <w:bookmarkEnd w:id="57"/>
    </w:p>
    <w:p w14:paraId="75B6550B" w14:textId="77777777" w:rsidR="00F01949" w:rsidRPr="00FB22C1" w:rsidRDefault="00F01949" w:rsidP="006B764F">
      <w:r w:rsidRPr="00FB22C1">
        <w:t>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6EE98579" w14:textId="77777777" w:rsidR="00F01949" w:rsidRPr="00FB22C1" w:rsidRDefault="00F01949" w:rsidP="006B764F">
      <w:r w:rsidRPr="00FB22C1">
        <w:rPr>
          <w:shd w:val="clear" w:color="auto" w:fill="FFFEFE"/>
        </w:rPr>
        <w:t>The following netiquette tips will enhance the learning experience for everyone in the course:</w:t>
      </w:r>
    </w:p>
    <w:p w14:paraId="0FB2642D" w14:textId="77777777" w:rsidR="00F01949" w:rsidRPr="00FB22C1" w:rsidRDefault="00F01949" w:rsidP="006B764F">
      <w:pPr>
        <w:pStyle w:val="ListParagraph"/>
        <w:numPr>
          <w:ilvl w:val="0"/>
          <w:numId w:val="17"/>
        </w:numPr>
      </w:pPr>
      <w:r w:rsidRPr="00FB22C1">
        <w:t xml:space="preserve">Do not dominate any discussion. </w:t>
      </w:r>
    </w:p>
    <w:p w14:paraId="49B9D782" w14:textId="77777777" w:rsidR="00F01949" w:rsidRPr="00FB22C1" w:rsidRDefault="00F01949" w:rsidP="006B764F">
      <w:pPr>
        <w:pStyle w:val="ListParagraph"/>
        <w:numPr>
          <w:ilvl w:val="0"/>
          <w:numId w:val="17"/>
        </w:numPr>
      </w:pPr>
      <w:r w:rsidRPr="00FB22C1">
        <w:t xml:space="preserve">Give other students the opportunity to join in the discussion. </w:t>
      </w:r>
    </w:p>
    <w:p w14:paraId="798D62CD" w14:textId="77777777" w:rsidR="00F01949" w:rsidRPr="00FB22C1" w:rsidRDefault="00F01949" w:rsidP="006B764F">
      <w:pPr>
        <w:pStyle w:val="ListParagraph"/>
        <w:numPr>
          <w:ilvl w:val="0"/>
          <w:numId w:val="17"/>
        </w:numPr>
      </w:pPr>
      <w:r w:rsidRPr="00FB22C1">
        <w:t xml:space="preserve">Do not use offensive language. Present ideas appropriately. </w:t>
      </w:r>
    </w:p>
    <w:p w14:paraId="401444BD" w14:textId="77777777" w:rsidR="00F01949" w:rsidRPr="00FB22C1" w:rsidRDefault="00F01949" w:rsidP="006B764F">
      <w:pPr>
        <w:pStyle w:val="ListParagraph"/>
        <w:numPr>
          <w:ilvl w:val="0"/>
          <w:numId w:val="17"/>
        </w:numPr>
      </w:pPr>
      <w:r w:rsidRPr="00FB22C1">
        <w:t xml:space="preserve">Be cautious in using Internet language. For example, do not capitalize all letters since this suggests shouting. </w:t>
      </w:r>
    </w:p>
    <w:p w14:paraId="649DE0A6" w14:textId="77777777" w:rsidR="00F01949" w:rsidRPr="00FB22C1" w:rsidRDefault="00F01949" w:rsidP="006B764F">
      <w:pPr>
        <w:pStyle w:val="ListParagraph"/>
        <w:numPr>
          <w:ilvl w:val="0"/>
          <w:numId w:val="17"/>
        </w:numPr>
      </w:pPr>
      <w:r w:rsidRPr="00FB22C1">
        <w:t xml:space="preserve">Popular emoticons such as </w:t>
      </w:r>
      <w:r w:rsidRPr="006B764F">
        <w:rPr>
          <w:rFonts w:ascii="Segoe UI Emoji" w:hAnsi="Segoe UI Emoji" w:cs="Segoe UI Emoji"/>
        </w:rPr>
        <w:t>☺</w:t>
      </w:r>
      <w:r w:rsidRPr="00FB22C1">
        <w:t xml:space="preserve"> can be helpful to convey your tone but do not overdo or overuse them. </w:t>
      </w:r>
    </w:p>
    <w:p w14:paraId="17C01FEA" w14:textId="77777777" w:rsidR="00F01949" w:rsidRPr="00FB22C1" w:rsidRDefault="00F01949" w:rsidP="006B764F">
      <w:pPr>
        <w:pStyle w:val="ListParagraph"/>
        <w:numPr>
          <w:ilvl w:val="0"/>
          <w:numId w:val="17"/>
        </w:numPr>
      </w:pPr>
      <w:r w:rsidRPr="00FB22C1">
        <w:t xml:space="preserve">Avoid using vernacular and/or slang language. This could possibly lead to misinterpretation. </w:t>
      </w:r>
    </w:p>
    <w:p w14:paraId="40952528" w14:textId="77777777" w:rsidR="00F01949" w:rsidRPr="00FB22C1" w:rsidRDefault="00F01949" w:rsidP="006B764F">
      <w:pPr>
        <w:pStyle w:val="ListParagraph"/>
        <w:numPr>
          <w:ilvl w:val="0"/>
          <w:numId w:val="17"/>
        </w:numPr>
      </w:pPr>
      <w:r w:rsidRPr="00FB22C1">
        <w:t xml:space="preserve">Never make fun of someone’s ability to read or write. </w:t>
      </w:r>
    </w:p>
    <w:p w14:paraId="34BF3E82" w14:textId="77777777" w:rsidR="00F01949" w:rsidRPr="00FB22C1" w:rsidRDefault="00F01949" w:rsidP="006B764F">
      <w:pPr>
        <w:pStyle w:val="ListParagraph"/>
        <w:numPr>
          <w:ilvl w:val="0"/>
          <w:numId w:val="17"/>
        </w:numPr>
      </w:pPr>
      <w:r w:rsidRPr="00FB22C1">
        <w:t xml:space="preserve">Share tips with other students. </w:t>
      </w:r>
    </w:p>
    <w:p w14:paraId="27CDC5F0" w14:textId="77777777" w:rsidR="00F01949" w:rsidRPr="00FB22C1" w:rsidRDefault="00F01949" w:rsidP="006B764F">
      <w:pPr>
        <w:pStyle w:val="ListParagraph"/>
        <w:numPr>
          <w:ilvl w:val="0"/>
          <w:numId w:val="17"/>
        </w:numPr>
      </w:pPr>
      <w:r w:rsidRPr="00FB22C1">
        <w:t xml:space="preserve">Keep an “open-mind” and be willing to express even your minority opinion. Minority opinions have to be respected. </w:t>
      </w:r>
    </w:p>
    <w:p w14:paraId="1C2F5152" w14:textId="77777777" w:rsidR="00F01949" w:rsidRPr="00FB22C1" w:rsidRDefault="00F01949" w:rsidP="006B764F">
      <w:pPr>
        <w:pStyle w:val="ListParagraph"/>
        <w:numPr>
          <w:ilvl w:val="0"/>
          <w:numId w:val="17"/>
        </w:numPr>
      </w:pPr>
      <w:r w:rsidRPr="00FB22C1">
        <w:t xml:space="preserve">Think and edit before you push the “Post Reply” button. </w:t>
      </w:r>
    </w:p>
    <w:p w14:paraId="5E4F750E" w14:textId="77777777" w:rsidR="00F01949" w:rsidRPr="00FB22C1" w:rsidRDefault="00F01949" w:rsidP="006B764F">
      <w:pPr>
        <w:pStyle w:val="ListParagraph"/>
        <w:numPr>
          <w:ilvl w:val="0"/>
          <w:numId w:val="17"/>
        </w:numPr>
      </w:pPr>
      <w:r w:rsidRPr="00FB22C1">
        <w:t xml:space="preserve">Do not hesitate to ask for feedback. </w:t>
      </w:r>
    </w:p>
    <w:p w14:paraId="294A71C1" w14:textId="77777777" w:rsidR="00F01949" w:rsidRPr="00FB22C1" w:rsidRDefault="00F01949" w:rsidP="006B764F">
      <w:pPr>
        <w:pStyle w:val="ListParagraph"/>
        <w:numPr>
          <w:ilvl w:val="0"/>
          <w:numId w:val="17"/>
        </w:numPr>
      </w:pPr>
      <w:r w:rsidRPr="00FB22C1">
        <w:t xml:space="preserve">Using humor is acceptable </w:t>
      </w:r>
    </w:p>
    <w:p w14:paraId="27FAC086" w14:textId="77777777" w:rsidR="00F01949" w:rsidRPr="00FB22C1" w:rsidRDefault="00F01949" w:rsidP="00F01949">
      <w:pPr>
        <w:rPr>
          <w:rFonts w:ascii="Times New Roman" w:hAnsi="Times New Roman" w:cs="Times New Roman"/>
        </w:rPr>
      </w:pPr>
    </w:p>
    <w:p w14:paraId="59B88C20" w14:textId="77777777" w:rsidR="00F01949" w:rsidRPr="00FB22C1" w:rsidRDefault="00F01949" w:rsidP="006B764F">
      <w:r w:rsidRPr="00FB22C1">
        <w:rPr>
          <w:rFonts w:eastAsia="Calibri"/>
        </w:rPr>
        <w:t>Adapted from:</w:t>
      </w:r>
    </w:p>
    <w:p w14:paraId="17E4915A" w14:textId="77777777" w:rsidR="00F01949" w:rsidRPr="00FB22C1" w:rsidRDefault="00F01949" w:rsidP="006B764F">
      <w:r w:rsidRPr="00FB22C1">
        <w:rPr>
          <w:rFonts w:eastAsia="Calibri"/>
        </w:rPr>
        <w:t xml:space="preserve">Mintu-Wimsatt, A., Kernek, C., &amp; Lozada, H. R. (2010). </w:t>
      </w:r>
      <w:r w:rsidRPr="00FB22C1">
        <w:rPr>
          <w:rFonts w:eastAsia="Calibri"/>
          <w:i/>
          <w:iCs/>
        </w:rPr>
        <w:t>Netiquette: Make it part of your syllabus</w:t>
      </w:r>
      <w:r w:rsidRPr="00FB22C1">
        <w:rPr>
          <w:rFonts w:eastAsia="Calibri"/>
        </w:rPr>
        <w:t xml:space="preserve">. Journal of Online Learning and Teaching, 6(1). Retrieved from </w:t>
      </w:r>
      <w:hyperlink r:id="rId26">
        <w:r w:rsidRPr="00FB22C1">
          <w:rPr>
            <w:rFonts w:eastAsia="Calibri"/>
            <w:color w:val="1155CC"/>
            <w:u w:val="single"/>
          </w:rPr>
          <w:t>http://jolt.merlot.org/vol6no1/mintu-wimsatt_0310.htm</w:t>
        </w:r>
      </w:hyperlink>
    </w:p>
    <w:p w14:paraId="36A8E87C" w14:textId="77777777" w:rsidR="00F01949" w:rsidRPr="00FB22C1" w:rsidRDefault="00F01949" w:rsidP="006B764F">
      <w:pPr>
        <w:rPr>
          <w:rFonts w:eastAsia="Calibri"/>
        </w:rPr>
      </w:pPr>
      <w:r w:rsidRPr="00FB22C1">
        <w:rPr>
          <w:rFonts w:eastAsia="Calibri"/>
        </w:rPr>
        <w:t xml:space="preserve">Shea, V. (1994). Netiquette. Albion.com. Retrieved from: </w:t>
      </w:r>
      <w:hyperlink r:id="rId27">
        <w:r w:rsidRPr="00FB22C1">
          <w:rPr>
            <w:rFonts w:eastAsia="Calibri"/>
            <w:color w:val="1155CC"/>
            <w:u w:val="single"/>
          </w:rPr>
          <w:t>http://www.albion.com/netiquette/book/</w:t>
        </w:r>
      </w:hyperlink>
      <w:r w:rsidRPr="00FB22C1">
        <w:rPr>
          <w:rFonts w:eastAsia="Calibri"/>
        </w:rPr>
        <w:t>.</w:t>
      </w:r>
    </w:p>
    <w:p w14:paraId="08EBBF22" w14:textId="77777777" w:rsidR="00F01949" w:rsidRPr="00FB22C1" w:rsidRDefault="00F01949" w:rsidP="006B764F">
      <w:pPr>
        <w:pStyle w:val="Heading1"/>
      </w:pPr>
      <w:bookmarkStart w:id="58" w:name="_Toc3485105"/>
      <w:bookmarkStart w:id="59" w:name="_Toc517393074"/>
      <w:bookmarkStart w:id="60" w:name="_Toc517645750"/>
      <w:bookmarkStart w:id="61" w:name="_Toc517651472"/>
      <w:bookmarkStart w:id="62" w:name="_Toc523810851"/>
      <w:r w:rsidRPr="00FB22C1">
        <w:t xml:space="preserve">University </w:t>
      </w:r>
      <w:r w:rsidRPr="006B764F">
        <w:t>Policies</w:t>
      </w:r>
      <w:bookmarkEnd w:id="58"/>
    </w:p>
    <w:p w14:paraId="571025E9" w14:textId="77777777" w:rsidR="00F01949" w:rsidRPr="00FB22C1" w:rsidRDefault="00F01949" w:rsidP="00E4657F">
      <w:pPr>
        <w:pStyle w:val="Heading2"/>
      </w:pPr>
      <w:bookmarkStart w:id="63" w:name="_Toc3485106"/>
      <w:r w:rsidRPr="00FB22C1">
        <w:t xml:space="preserve">Inclusivity </w:t>
      </w:r>
      <w:r w:rsidRPr="00372E46">
        <w:t>Statement</w:t>
      </w:r>
      <w:bookmarkEnd w:id="59"/>
      <w:bookmarkEnd w:id="60"/>
      <w:bookmarkEnd w:id="61"/>
      <w:bookmarkEnd w:id="62"/>
      <w:bookmarkEnd w:id="63"/>
    </w:p>
    <w:p w14:paraId="218B3C14" w14:textId="77777777" w:rsidR="00F01949" w:rsidRPr="00FB22C1" w:rsidRDefault="00F01949" w:rsidP="00372E46">
      <w:r w:rsidRPr="00FB22C1">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58C9C56" w14:textId="77777777" w:rsidR="00F01949" w:rsidRPr="001D5AA9" w:rsidRDefault="00F01949" w:rsidP="00F01949">
      <w:bookmarkStart w:id="64" w:name="_Toc523810859"/>
      <w:bookmarkStart w:id="65" w:name="_Toc3485107"/>
      <w:bookmarkStart w:id="66" w:name="_Toc517645758"/>
      <w:bookmarkStart w:id="67" w:name="_Toc517651480"/>
      <w:bookmarkStart w:id="68" w:name="_Toc517393082"/>
      <w:r w:rsidRPr="001D5AA9">
        <w:rPr>
          <w:rStyle w:val="Heading2Char"/>
        </w:rPr>
        <w:t>Religious Beliefs Accommodation</w:t>
      </w:r>
      <w:bookmarkEnd w:id="64"/>
      <w:bookmarkEnd w:id="65"/>
      <w:r w:rsidRPr="00FB22C1">
        <w:rPr>
          <w:rFonts w:ascii="Times New Roman" w:hAnsi="Times New Roman" w:cs="Times New Roman"/>
        </w:rPr>
        <w:br/>
      </w:r>
      <w:r w:rsidRPr="001D5AA9">
        <w:t>It is UW System policy to reasonably accommodate your sincerely held religious beliefs with respect to all examinations and other academic requirements. You will be permitted to make up an exam or other academic requirement at another time or by an alternative method, without any prejudicial effect, if:</w:t>
      </w:r>
      <w:bookmarkEnd w:id="66"/>
      <w:bookmarkEnd w:id="67"/>
      <w:bookmarkEnd w:id="68"/>
    </w:p>
    <w:p w14:paraId="2E567D9D" w14:textId="77777777" w:rsidR="00F01949" w:rsidRPr="00FB22C1" w:rsidRDefault="00F01949" w:rsidP="001D5AA9">
      <w:pPr>
        <w:pStyle w:val="ListParagraph"/>
        <w:numPr>
          <w:ilvl w:val="0"/>
          <w:numId w:val="18"/>
        </w:numPr>
      </w:pPr>
      <w:r w:rsidRPr="00FB22C1">
        <w:t>There is a scheduling conflict between your sincerely held religious beliefs and meeting the academic requirements; and</w:t>
      </w:r>
    </w:p>
    <w:p w14:paraId="471DB8F1" w14:textId="77777777" w:rsidR="00F01949" w:rsidRPr="00FB22C1" w:rsidRDefault="00F01949" w:rsidP="001D5AA9">
      <w:pPr>
        <w:pStyle w:val="ListParagraph"/>
        <w:numPr>
          <w:ilvl w:val="0"/>
          <w:numId w:val="18"/>
        </w:numPr>
      </w:pPr>
      <w:r w:rsidRPr="00FB22C1">
        <w:t>You have notified your instructor within the first three weeks of the beginning of classes (first week of summer or interim courses) of the specific days or dates that you will request relief from an academic requirement.</w:t>
      </w:r>
    </w:p>
    <w:p w14:paraId="5A4CC546" w14:textId="77777777" w:rsidR="00F01949" w:rsidRPr="00FB22C1" w:rsidRDefault="00F01949" w:rsidP="001D5AA9">
      <w:pPr>
        <w:pStyle w:val="ListParagraph"/>
        <w:numPr>
          <w:ilvl w:val="0"/>
          <w:numId w:val="18"/>
        </w:numPr>
      </w:pPr>
      <w:r w:rsidRPr="00FB22C1">
        <w:t>Your instructor will accept the sincerity of your religious beliefs at face value and keep your request confidential.</w:t>
      </w:r>
    </w:p>
    <w:p w14:paraId="4E38F275" w14:textId="77777777" w:rsidR="00F01949" w:rsidRPr="00FB22C1" w:rsidRDefault="00F01949" w:rsidP="001D5AA9">
      <w:pPr>
        <w:pStyle w:val="ListParagraph"/>
        <w:numPr>
          <w:ilvl w:val="0"/>
          <w:numId w:val="18"/>
        </w:numPr>
      </w:pPr>
      <w:r w:rsidRPr="00FB22C1">
        <w:t>Your instructor will schedule a make-up requirement before or after the regularly scheduled requirement.</w:t>
      </w:r>
    </w:p>
    <w:p w14:paraId="79BA5F26" w14:textId="77777777" w:rsidR="00F01949" w:rsidRPr="00FB22C1" w:rsidRDefault="00F01949" w:rsidP="001D5AA9">
      <w:pPr>
        <w:pStyle w:val="ListParagraph"/>
        <w:numPr>
          <w:ilvl w:val="0"/>
          <w:numId w:val="18"/>
        </w:numPr>
      </w:pPr>
      <w:r w:rsidRPr="00FB22C1">
        <w:t>You may file any complaints regarding compliance with this policy in the Equity and Affirmative Action Office.</w:t>
      </w:r>
    </w:p>
    <w:p w14:paraId="7DE11D2D" w14:textId="77777777" w:rsidR="00F01949" w:rsidRPr="00FB22C1" w:rsidRDefault="00F01949" w:rsidP="00E4657F">
      <w:pPr>
        <w:pStyle w:val="Heading2"/>
      </w:pPr>
      <w:bookmarkStart w:id="69" w:name="_Toc517393083"/>
      <w:bookmarkStart w:id="70" w:name="_Toc517645759"/>
      <w:bookmarkStart w:id="71" w:name="_Toc517651481"/>
      <w:bookmarkStart w:id="72" w:name="_Toc523810860"/>
      <w:bookmarkStart w:id="73" w:name="_Toc3485108"/>
      <w:r w:rsidRPr="00FB22C1">
        <w:t xml:space="preserve">Equal Access for Students </w:t>
      </w:r>
      <w:r w:rsidRPr="001D5AA9">
        <w:t>with</w:t>
      </w:r>
      <w:r w:rsidRPr="00FB22C1">
        <w:t xml:space="preserve"> Disabilities</w:t>
      </w:r>
      <w:bookmarkEnd w:id="69"/>
      <w:bookmarkEnd w:id="70"/>
      <w:bookmarkEnd w:id="71"/>
      <w:bookmarkEnd w:id="72"/>
      <w:bookmarkEnd w:id="73"/>
    </w:p>
    <w:p w14:paraId="7B334867" w14:textId="77777777" w:rsidR="001175CC" w:rsidRDefault="001175CC" w:rsidP="001175CC">
      <w:pPr>
        <w:widowControl w:val="0"/>
        <w:spacing w:after="240"/>
      </w:pPr>
      <w:bookmarkStart w:id="74" w:name="_Toc517393085"/>
      <w:bookmarkStart w:id="75" w:name="_Toc517645761"/>
      <w:bookmarkStart w:id="76" w:name="_Toc517651483"/>
      <w:bookmarkStart w:id="77" w:name="_Toc523810862"/>
      <w:bookmarkStart w:id="78" w:name="_Toc3485109"/>
      <w:r>
        <w:t xml:space="preserve">If you have a documented disability and verification from the </w:t>
      </w:r>
      <w:r>
        <w:rPr>
          <w:color w:val="0000FF"/>
          <w:u w:val="single"/>
        </w:rPr>
        <w:t>Disability and Assistive Technology Center</w:t>
      </w:r>
      <w:r>
        <w:t xml:space="preserve"> and wish to discuss academic accommodations, please contact your instructor as soon as possible. It is the student’s responsibility to provide documentation of disability to Disability Services and meet with a Disability Services counselor to request special accommodation </w:t>
      </w:r>
      <w:r>
        <w:rPr>
          <w:i/>
        </w:rPr>
        <w:t>before</w:t>
      </w:r>
      <w:r>
        <w:t xml:space="preserve"> classes start.</w:t>
      </w:r>
    </w:p>
    <w:p w14:paraId="796D96B8" w14:textId="77777777" w:rsidR="001175CC" w:rsidRDefault="001175CC" w:rsidP="001175CC">
      <w:pPr>
        <w:widowControl w:val="0"/>
        <w:spacing w:after="240"/>
      </w:pPr>
      <w:r>
        <w:t xml:space="preserve">The Disability and Assistive Technology Center is located in 609 Albertson Hall and can be contacted by phone at (715) 346-3365 (Voice) (715) 346-3362 (TDD only) or via email at </w:t>
      </w:r>
      <w:hyperlink r:id="rId28">
        <w:r>
          <w:rPr>
            <w:color w:val="0000FF"/>
            <w:u w:val="single"/>
          </w:rPr>
          <w:t>datctr@uwsp.edu</w:t>
        </w:r>
      </w:hyperlink>
      <w:r>
        <w:t>mailto:datctr@uwsp.edu</w:t>
      </w:r>
    </w:p>
    <w:p w14:paraId="7C3C020F" w14:textId="77777777" w:rsidR="001175CC" w:rsidRDefault="001175CC" w:rsidP="001175CC">
      <w:r>
        <w:rPr>
          <w:b/>
        </w:rPr>
        <w:t>Statement of Policy</w:t>
      </w:r>
    </w:p>
    <w:p w14:paraId="0687F11D" w14:textId="54D88B10" w:rsidR="001175CC" w:rsidRDefault="001175CC" w:rsidP="001175CC">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2839920B" w14:textId="77777777" w:rsidR="001175CC" w:rsidRDefault="001175CC" w:rsidP="001175CC">
      <w:r w:rsidRPr="4FD3A8E3">
        <w:rPr>
          <w:i/>
          <w:iCs/>
        </w:rPr>
        <w:t>If modifications are required due to a disability, please inform the instructor and contact the Disability and Assistive Technology Center in 609 ALB, or (715) 346-3365.</w:t>
      </w:r>
    </w:p>
    <w:p w14:paraId="5B207DEB" w14:textId="77777777" w:rsidR="00F01949" w:rsidRPr="00FB22C1" w:rsidRDefault="00F01949" w:rsidP="00E4657F">
      <w:pPr>
        <w:pStyle w:val="Heading2"/>
      </w:pPr>
      <w:r w:rsidRPr="00FB22C1">
        <w:t xml:space="preserve">Academic </w:t>
      </w:r>
      <w:r w:rsidRPr="00305DFF">
        <w:t>Honesty</w:t>
      </w:r>
      <w:bookmarkEnd w:id="74"/>
      <w:bookmarkEnd w:id="75"/>
      <w:bookmarkEnd w:id="76"/>
      <w:bookmarkEnd w:id="77"/>
      <w:bookmarkEnd w:id="78"/>
    </w:p>
    <w:p w14:paraId="088B9616" w14:textId="77777777" w:rsidR="00F01949" w:rsidRPr="00FB22C1" w:rsidRDefault="00F01949" w:rsidP="00305DFF">
      <w:r w:rsidRPr="00FB22C1">
        <w:t>UWSP 14.01 Statement of principles</w:t>
      </w:r>
    </w:p>
    <w:p w14:paraId="7F2D3E98" w14:textId="2F461C6B" w:rsidR="00F01949" w:rsidRPr="00BC61F3" w:rsidRDefault="00F01949" w:rsidP="00BC61F3">
      <w:r w:rsidRPr="00FB22C1">
        <w:t>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w:t>
      </w:r>
    </w:p>
    <w:p w14:paraId="05C75A2A" w14:textId="77777777" w:rsidR="00F01949" w:rsidRPr="00FB22C1" w:rsidRDefault="00F01949" w:rsidP="00305DFF">
      <w:r w:rsidRPr="00FB22C1">
        <w:t>UWSP 14.03 Academic misconduct subject to disciplinary action.  </w:t>
      </w:r>
    </w:p>
    <w:p w14:paraId="4BDAA3FF" w14:textId="77777777" w:rsidR="00F01949" w:rsidRPr="00305DFF" w:rsidRDefault="00F01949" w:rsidP="00F01949">
      <w:pPr>
        <w:pStyle w:val="ListParagraph"/>
        <w:ind w:left="0"/>
        <w:rPr>
          <w:rFonts w:cstheme="minorHAnsi"/>
        </w:rPr>
      </w:pPr>
      <w:r w:rsidRPr="00305DFF">
        <w:rPr>
          <w:rFonts w:cstheme="minorHAnsi"/>
        </w:rPr>
        <w:t>(1)  Academic misconduct is an act in which a student:</w:t>
      </w:r>
    </w:p>
    <w:p w14:paraId="1DD243F5" w14:textId="77777777" w:rsidR="00F01949" w:rsidRPr="00305DFF" w:rsidRDefault="00F01949" w:rsidP="00F01949">
      <w:pPr>
        <w:pStyle w:val="ListParagraph"/>
        <w:ind w:left="360"/>
        <w:rPr>
          <w:rFonts w:cstheme="minorHAnsi"/>
        </w:rPr>
      </w:pPr>
      <w:r w:rsidRPr="00305DFF">
        <w:rPr>
          <w:rFonts w:cstheme="minorHAnsi"/>
        </w:rPr>
        <w:t>(a)  Seeks to claim credit for the work or efforts of another without authorization or citation;</w:t>
      </w:r>
    </w:p>
    <w:p w14:paraId="2685CB13" w14:textId="77777777" w:rsidR="00F01949" w:rsidRPr="00305DFF" w:rsidRDefault="00F01949" w:rsidP="00F01949">
      <w:pPr>
        <w:pStyle w:val="ListParagraph"/>
        <w:ind w:left="360"/>
        <w:rPr>
          <w:rFonts w:cstheme="minorHAnsi"/>
        </w:rPr>
      </w:pPr>
      <w:r w:rsidRPr="00305DFF">
        <w:rPr>
          <w:rFonts w:cstheme="minorHAnsi"/>
        </w:rPr>
        <w:t>(b)  Uses unauthorized materials or fabricated data in any academic exercise;</w:t>
      </w:r>
    </w:p>
    <w:p w14:paraId="75CC4CCC" w14:textId="77777777" w:rsidR="00F01949" w:rsidRPr="00305DFF" w:rsidRDefault="00F01949" w:rsidP="00F01949">
      <w:pPr>
        <w:pStyle w:val="ListParagraph"/>
        <w:ind w:left="360"/>
        <w:rPr>
          <w:rFonts w:cstheme="minorHAnsi"/>
        </w:rPr>
      </w:pPr>
      <w:r w:rsidRPr="00305DFF">
        <w:rPr>
          <w:rFonts w:cstheme="minorHAnsi"/>
        </w:rPr>
        <w:t>(c)  Forges or falsifies academic documents or records;</w:t>
      </w:r>
    </w:p>
    <w:p w14:paraId="39AB3774" w14:textId="77777777" w:rsidR="00F01949" w:rsidRPr="00305DFF" w:rsidRDefault="00F01949" w:rsidP="00F01949">
      <w:pPr>
        <w:pStyle w:val="ListParagraph"/>
        <w:ind w:left="0"/>
        <w:rPr>
          <w:rFonts w:cstheme="minorHAnsi"/>
        </w:rPr>
      </w:pPr>
      <w:r w:rsidRPr="00305DFF">
        <w:rPr>
          <w:rFonts w:cstheme="minorHAnsi"/>
        </w:rPr>
        <w:t>      (d)  Intentionally impedes or damages the academic work of others;</w:t>
      </w:r>
    </w:p>
    <w:p w14:paraId="787B3507" w14:textId="77777777" w:rsidR="00F01949" w:rsidRPr="00305DFF" w:rsidRDefault="00F01949" w:rsidP="00F01949">
      <w:pPr>
        <w:pStyle w:val="ListParagraph"/>
        <w:ind w:left="360"/>
        <w:rPr>
          <w:rFonts w:cstheme="minorHAnsi"/>
        </w:rPr>
      </w:pPr>
      <w:r w:rsidRPr="00305DFF">
        <w:rPr>
          <w:rFonts w:cstheme="minorHAnsi"/>
        </w:rPr>
        <w:t>(e)  Engages in conduct aimed at making false representation of a student's academic performance; or</w:t>
      </w:r>
    </w:p>
    <w:p w14:paraId="29AE5038" w14:textId="77777777" w:rsidR="00F01949" w:rsidRPr="00305DFF" w:rsidRDefault="00F01949" w:rsidP="00F01949">
      <w:pPr>
        <w:pStyle w:val="ListParagraph"/>
        <w:ind w:left="360"/>
        <w:rPr>
          <w:rFonts w:cstheme="minorHAnsi"/>
        </w:rPr>
      </w:pPr>
      <w:r w:rsidRPr="00305DFF">
        <w:rPr>
          <w:rFonts w:cstheme="minorHAnsi"/>
        </w:rPr>
        <w:t>(f)  Assists other students in any of these acts.</w:t>
      </w:r>
    </w:p>
    <w:p w14:paraId="1F4845CB" w14:textId="77777777" w:rsidR="00F01949" w:rsidRPr="00FB22C1" w:rsidRDefault="00F01949" w:rsidP="00F01949">
      <w:pPr>
        <w:pStyle w:val="ListParagraph"/>
        <w:ind w:left="0"/>
        <w:rPr>
          <w:rFonts w:ascii="Times New Roman" w:hAnsi="Times New Roman" w:cs="Times New Roman"/>
        </w:rPr>
      </w:pPr>
      <w:r w:rsidRPr="00FB22C1">
        <w:rPr>
          <w:rFonts w:ascii="Times New Roman" w:hAnsi="Times New Roman" w:cs="Times New Roman"/>
        </w:rPr>
        <w:t> </w:t>
      </w:r>
    </w:p>
    <w:p w14:paraId="32AA413B" w14:textId="77777777" w:rsidR="00F01949" w:rsidRPr="00305DFF" w:rsidRDefault="00F01949" w:rsidP="00F01949">
      <w:pPr>
        <w:pStyle w:val="ListParagraph"/>
        <w:ind w:left="0"/>
        <w:rPr>
          <w:rFonts w:cstheme="minorHAnsi"/>
        </w:rPr>
      </w:pPr>
      <w:r w:rsidRPr="00305DFF">
        <w:rPr>
          <w:rFonts w:cstheme="minorHAnsi"/>
        </w:rPr>
        <w:t xml:space="preserve">(2)  Examples of academic misconduct include, but are not limited to: </w:t>
      </w:r>
    </w:p>
    <w:p w14:paraId="48954F06" w14:textId="77777777" w:rsidR="00F01949" w:rsidRPr="00305DFF" w:rsidRDefault="00F01949" w:rsidP="00F01949">
      <w:pPr>
        <w:pStyle w:val="ListParagraph"/>
        <w:numPr>
          <w:ilvl w:val="0"/>
          <w:numId w:val="2"/>
        </w:numPr>
        <w:rPr>
          <w:rFonts w:cstheme="minorHAnsi"/>
        </w:rPr>
      </w:pPr>
      <w:r w:rsidRPr="00305DFF">
        <w:rPr>
          <w:rFonts w:cstheme="minorHAnsi"/>
        </w:rPr>
        <w:t>Cheating on an examination</w:t>
      </w:r>
    </w:p>
    <w:p w14:paraId="230563CF" w14:textId="77777777" w:rsidR="00F01949" w:rsidRPr="00305DFF" w:rsidRDefault="00F01949" w:rsidP="00F01949">
      <w:pPr>
        <w:pStyle w:val="ListParagraph"/>
        <w:numPr>
          <w:ilvl w:val="0"/>
          <w:numId w:val="2"/>
        </w:numPr>
        <w:rPr>
          <w:rFonts w:cstheme="minorHAnsi"/>
        </w:rPr>
      </w:pPr>
      <w:r w:rsidRPr="00305DFF">
        <w:rPr>
          <w:rFonts w:cstheme="minorHAnsi"/>
        </w:rPr>
        <w:t>Collaborating with others in work to be presented, contrary to the stated rules of the course</w:t>
      </w:r>
    </w:p>
    <w:p w14:paraId="20D2D2BE" w14:textId="77777777" w:rsidR="00F01949" w:rsidRPr="00305DFF" w:rsidRDefault="00F01949" w:rsidP="00F01949">
      <w:pPr>
        <w:pStyle w:val="ListParagraph"/>
        <w:numPr>
          <w:ilvl w:val="0"/>
          <w:numId w:val="2"/>
        </w:numPr>
        <w:rPr>
          <w:rFonts w:cstheme="minorHAnsi"/>
        </w:rPr>
      </w:pPr>
      <w:r w:rsidRPr="00305DFF">
        <w:rPr>
          <w:rFonts w:cstheme="minorHAnsi"/>
        </w:rPr>
        <w:t>Submitting a paper or assignment as one's own work when a part or all of the paper or assignment is the work of another</w:t>
      </w:r>
    </w:p>
    <w:p w14:paraId="52EB94FF" w14:textId="77777777" w:rsidR="00F01949" w:rsidRPr="00305DFF" w:rsidRDefault="00F01949" w:rsidP="00F01949">
      <w:pPr>
        <w:pStyle w:val="ListParagraph"/>
        <w:numPr>
          <w:ilvl w:val="0"/>
          <w:numId w:val="2"/>
        </w:numPr>
        <w:rPr>
          <w:rFonts w:cstheme="minorHAnsi"/>
        </w:rPr>
      </w:pPr>
      <w:r w:rsidRPr="00305DFF">
        <w:rPr>
          <w:rFonts w:cstheme="minorHAnsi"/>
        </w:rPr>
        <w:t>Submitting a paper or assignment that contains ideas or research of others without appropriately identifying the sources of those ideas</w:t>
      </w:r>
    </w:p>
    <w:p w14:paraId="32BFC98A" w14:textId="77777777" w:rsidR="00F01949" w:rsidRPr="00305DFF" w:rsidRDefault="00F01949" w:rsidP="00F01949">
      <w:pPr>
        <w:pStyle w:val="ListParagraph"/>
        <w:numPr>
          <w:ilvl w:val="0"/>
          <w:numId w:val="2"/>
        </w:numPr>
        <w:rPr>
          <w:rFonts w:cstheme="minorHAnsi"/>
        </w:rPr>
      </w:pPr>
      <w:r w:rsidRPr="00305DFF">
        <w:rPr>
          <w:rFonts w:cstheme="minorHAnsi"/>
        </w:rPr>
        <w:t>Stealing examinations or course materials</w:t>
      </w:r>
    </w:p>
    <w:p w14:paraId="02A370E1" w14:textId="77777777" w:rsidR="00F01949" w:rsidRPr="00305DFF" w:rsidRDefault="00F01949" w:rsidP="00F01949">
      <w:pPr>
        <w:pStyle w:val="ListParagraph"/>
        <w:numPr>
          <w:ilvl w:val="0"/>
          <w:numId w:val="2"/>
        </w:numPr>
        <w:rPr>
          <w:rFonts w:cstheme="minorHAnsi"/>
        </w:rPr>
      </w:pPr>
      <w:r w:rsidRPr="00305DFF">
        <w:rPr>
          <w:rFonts w:cstheme="minorHAnsi"/>
        </w:rPr>
        <w:t>Submitting, if contrary to the rules of a course, work previously presented in another course</w:t>
      </w:r>
    </w:p>
    <w:p w14:paraId="532E0EA0" w14:textId="77777777" w:rsidR="00F01949" w:rsidRPr="00305DFF" w:rsidRDefault="00F01949" w:rsidP="00F01949">
      <w:pPr>
        <w:pStyle w:val="ListParagraph"/>
        <w:numPr>
          <w:ilvl w:val="0"/>
          <w:numId w:val="2"/>
        </w:numPr>
        <w:rPr>
          <w:rFonts w:cstheme="minorHAnsi"/>
        </w:rPr>
      </w:pPr>
      <w:r w:rsidRPr="00305DFF">
        <w:rPr>
          <w:rFonts w:cstheme="minorHAnsi"/>
        </w:rPr>
        <w:t>Tampering with the laboratory experiment or computer program of another student</w:t>
      </w:r>
    </w:p>
    <w:p w14:paraId="28F3F462" w14:textId="77777777" w:rsidR="00F01949" w:rsidRPr="00305DFF" w:rsidRDefault="00F01949" w:rsidP="00F01949">
      <w:pPr>
        <w:pStyle w:val="ListParagraph"/>
        <w:numPr>
          <w:ilvl w:val="0"/>
          <w:numId w:val="2"/>
        </w:numPr>
        <w:rPr>
          <w:rFonts w:cstheme="minorHAnsi"/>
        </w:rPr>
      </w:pPr>
      <w:r w:rsidRPr="00305DFF">
        <w:rPr>
          <w:rFonts w:cstheme="minorHAnsi"/>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31F31F6E" w14:textId="77777777" w:rsidR="00F01949" w:rsidRPr="00FB22C1" w:rsidRDefault="00F01949" w:rsidP="00F01949">
      <w:pPr>
        <w:pStyle w:val="ListParagraph"/>
        <w:ind w:left="0"/>
        <w:rPr>
          <w:rFonts w:ascii="Times New Roman" w:hAnsi="Times New Roman" w:cs="Times New Roman"/>
        </w:rPr>
      </w:pPr>
    </w:p>
    <w:p w14:paraId="570991E8" w14:textId="77777777" w:rsidR="00F01949" w:rsidRPr="00FB22C1" w:rsidRDefault="00F01949" w:rsidP="00305DFF">
      <w:pPr>
        <w:rPr>
          <w:color w:val="7030A0"/>
        </w:rPr>
      </w:pPr>
      <w:r w:rsidRPr="00FB22C1">
        <w:t xml:space="preserve">Student suspected of academic misconduct will be asked to meet with the instructor to discuss the concerns. If academic misconduct is evident, procedures for determining disciplinary sanctions will be followed as outlined in the </w:t>
      </w:r>
      <w:hyperlink r:id="rId29">
        <w:r w:rsidRPr="00FB22C1">
          <w:rPr>
            <w:rStyle w:val="Hyperlink"/>
            <w:rFonts w:ascii="Times New Roman" w:hAnsi="Times New Roman" w:cs="Times New Roman"/>
            <w:color w:val="7030A0"/>
          </w:rPr>
          <w:t>University System Administrative Code, Chapter 14</w:t>
        </w:r>
      </w:hyperlink>
      <w:r w:rsidRPr="00FB22C1">
        <w:rPr>
          <w:color w:val="7030A0"/>
        </w:rPr>
        <w:t xml:space="preserve">.  </w:t>
      </w:r>
    </w:p>
    <w:p w14:paraId="252F4E0B" w14:textId="77777777" w:rsidR="00F01949" w:rsidRPr="00FB22C1" w:rsidRDefault="00F01949" w:rsidP="00E4657F">
      <w:pPr>
        <w:pStyle w:val="Heading2"/>
      </w:pPr>
      <w:bookmarkStart w:id="79" w:name="_Toc517393086"/>
      <w:bookmarkStart w:id="80" w:name="_Toc517645762"/>
      <w:bookmarkStart w:id="81" w:name="_Toc517651484"/>
      <w:bookmarkStart w:id="82" w:name="_Toc523810863"/>
      <w:bookmarkStart w:id="83" w:name="_Toc3485110"/>
      <w:r w:rsidRPr="00305DFF">
        <w:t>Confidentiality</w:t>
      </w:r>
      <w:bookmarkEnd w:id="79"/>
      <w:bookmarkEnd w:id="80"/>
      <w:bookmarkEnd w:id="81"/>
      <w:bookmarkEnd w:id="82"/>
      <w:bookmarkEnd w:id="83"/>
    </w:p>
    <w:p w14:paraId="10BD766E" w14:textId="3931F5C0" w:rsidR="00100A12" w:rsidRDefault="00F01949" w:rsidP="009354E2">
      <w:pPr>
        <w:rPr>
          <w:rFonts w:ascii="Times New Roman" w:hAnsi="Times New Roman" w:cs="Times New Roman"/>
        </w:rPr>
      </w:pPr>
      <w:r w:rsidRPr="00FB22C1">
        <w:t>Learning requires risk-taking and sharing ideas. Please keep your classmates’ ideas and experiences confidential outside the classroom unless permission has been granted to share them.</w:t>
      </w:r>
    </w:p>
    <w:p w14:paraId="3058F13C" w14:textId="77777777" w:rsidR="00B641E8" w:rsidRDefault="00B641E8"/>
    <w:sectPr w:rsidR="00B641E8" w:rsidSect="00FF2292">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3010C" w14:textId="77777777" w:rsidR="0071261D" w:rsidRDefault="0071261D">
      <w:pPr>
        <w:spacing w:after="0" w:line="240" w:lineRule="auto"/>
      </w:pPr>
      <w:r>
        <w:separator/>
      </w:r>
    </w:p>
  </w:endnote>
  <w:endnote w:type="continuationSeparator" w:id="0">
    <w:p w14:paraId="6399A3F5" w14:textId="77777777" w:rsidR="0071261D" w:rsidRDefault="0071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6AA2" w14:textId="77777777" w:rsidR="006354FE" w:rsidRDefault="00635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A4D7F" w14:textId="77777777" w:rsidR="0071261D" w:rsidRDefault="0071261D">
      <w:pPr>
        <w:spacing w:after="0" w:line="240" w:lineRule="auto"/>
      </w:pPr>
      <w:r>
        <w:separator/>
      </w:r>
    </w:p>
  </w:footnote>
  <w:footnote w:type="continuationSeparator" w:id="0">
    <w:p w14:paraId="18CADE1A" w14:textId="77777777" w:rsidR="0071261D" w:rsidRDefault="00712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A86"/>
    <w:multiLevelType w:val="hybridMultilevel"/>
    <w:tmpl w:val="82D46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E1393"/>
    <w:multiLevelType w:val="hybridMultilevel"/>
    <w:tmpl w:val="3914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567B2"/>
    <w:multiLevelType w:val="hybridMultilevel"/>
    <w:tmpl w:val="BECE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44FF"/>
    <w:multiLevelType w:val="hybridMultilevel"/>
    <w:tmpl w:val="6CFC7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C0FEB"/>
    <w:multiLevelType w:val="hybridMultilevel"/>
    <w:tmpl w:val="95FA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D5F15"/>
    <w:multiLevelType w:val="hybridMultilevel"/>
    <w:tmpl w:val="056EC63E"/>
    <w:lvl w:ilvl="0" w:tplc="F9C6CBDA">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A645AE"/>
    <w:multiLevelType w:val="hybridMultilevel"/>
    <w:tmpl w:val="BB26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25DC3"/>
    <w:multiLevelType w:val="hybridMultilevel"/>
    <w:tmpl w:val="97901C6A"/>
    <w:lvl w:ilvl="0" w:tplc="54F4A1C6">
      <w:start w:val="1"/>
      <w:numFmt w:val="decimal"/>
      <w:lvlText w:val="%1."/>
      <w:lvlJc w:val="left"/>
      <w:pPr>
        <w:ind w:left="720" w:hanging="360"/>
      </w:pPr>
    </w:lvl>
    <w:lvl w:ilvl="1" w:tplc="9866EF80">
      <w:start w:val="1"/>
      <w:numFmt w:val="lowerLetter"/>
      <w:lvlText w:val="%2."/>
      <w:lvlJc w:val="left"/>
      <w:pPr>
        <w:ind w:left="1440" w:hanging="360"/>
      </w:pPr>
    </w:lvl>
    <w:lvl w:ilvl="2" w:tplc="834C6CB0">
      <w:start w:val="1"/>
      <w:numFmt w:val="lowerRoman"/>
      <w:lvlText w:val="%3."/>
      <w:lvlJc w:val="right"/>
      <w:pPr>
        <w:ind w:left="2160" w:hanging="180"/>
      </w:pPr>
    </w:lvl>
    <w:lvl w:ilvl="3" w:tplc="F6166CEE">
      <w:start w:val="1"/>
      <w:numFmt w:val="decimal"/>
      <w:lvlText w:val="%4."/>
      <w:lvlJc w:val="left"/>
      <w:pPr>
        <w:ind w:left="2880" w:hanging="360"/>
      </w:pPr>
    </w:lvl>
    <w:lvl w:ilvl="4" w:tplc="5C06CEB2">
      <w:start w:val="1"/>
      <w:numFmt w:val="lowerLetter"/>
      <w:lvlText w:val="%5."/>
      <w:lvlJc w:val="left"/>
      <w:pPr>
        <w:ind w:left="3600" w:hanging="360"/>
      </w:pPr>
    </w:lvl>
    <w:lvl w:ilvl="5" w:tplc="2D48A3BE">
      <w:start w:val="1"/>
      <w:numFmt w:val="lowerRoman"/>
      <w:lvlText w:val="%6."/>
      <w:lvlJc w:val="right"/>
      <w:pPr>
        <w:ind w:left="4320" w:hanging="180"/>
      </w:pPr>
    </w:lvl>
    <w:lvl w:ilvl="6" w:tplc="2E7A588C">
      <w:start w:val="1"/>
      <w:numFmt w:val="decimal"/>
      <w:lvlText w:val="%7."/>
      <w:lvlJc w:val="left"/>
      <w:pPr>
        <w:ind w:left="5040" w:hanging="360"/>
      </w:pPr>
    </w:lvl>
    <w:lvl w:ilvl="7" w:tplc="5792D3A8">
      <w:start w:val="1"/>
      <w:numFmt w:val="lowerLetter"/>
      <w:lvlText w:val="%8."/>
      <w:lvlJc w:val="left"/>
      <w:pPr>
        <w:ind w:left="5760" w:hanging="360"/>
      </w:pPr>
    </w:lvl>
    <w:lvl w:ilvl="8" w:tplc="82A20438">
      <w:start w:val="1"/>
      <w:numFmt w:val="lowerRoman"/>
      <w:lvlText w:val="%9."/>
      <w:lvlJc w:val="right"/>
      <w:pPr>
        <w:ind w:left="6480" w:hanging="180"/>
      </w:pPr>
    </w:lvl>
  </w:abstractNum>
  <w:abstractNum w:abstractNumId="8"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9" w15:restartNumberingAfterBreak="0">
    <w:nsid w:val="43AD73E9"/>
    <w:multiLevelType w:val="hybridMultilevel"/>
    <w:tmpl w:val="0D9C7F4E"/>
    <w:lvl w:ilvl="0" w:tplc="F9C6CBD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D4ED1"/>
    <w:multiLevelType w:val="hybridMultilevel"/>
    <w:tmpl w:val="BDB6815A"/>
    <w:lvl w:ilvl="0" w:tplc="F9C6CBD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E1E9F"/>
    <w:multiLevelType w:val="hybridMultilevel"/>
    <w:tmpl w:val="DF74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E462A"/>
    <w:multiLevelType w:val="hybridMultilevel"/>
    <w:tmpl w:val="EA2EAF82"/>
    <w:lvl w:ilvl="0" w:tplc="F9C6CBD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30D48"/>
    <w:multiLevelType w:val="hybridMultilevel"/>
    <w:tmpl w:val="5B846FB8"/>
    <w:lvl w:ilvl="0" w:tplc="48844D96">
      <w:start w:val="1"/>
      <w:numFmt w:val="decimal"/>
      <w:lvlText w:val="%1."/>
      <w:lvlJc w:val="left"/>
      <w:pPr>
        <w:ind w:left="720" w:hanging="360"/>
      </w:pPr>
    </w:lvl>
    <w:lvl w:ilvl="1" w:tplc="F9C6CBDA">
      <w:start w:val="1"/>
      <w:numFmt w:val="lowerLetter"/>
      <w:lvlText w:val="%2."/>
      <w:lvlJc w:val="left"/>
      <w:pPr>
        <w:ind w:left="1440" w:hanging="360"/>
      </w:pPr>
    </w:lvl>
    <w:lvl w:ilvl="2" w:tplc="EAB48848">
      <w:start w:val="1"/>
      <w:numFmt w:val="lowerRoman"/>
      <w:lvlText w:val="%3."/>
      <w:lvlJc w:val="right"/>
      <w:pPr>
        <w:ind w:left="2160" w:hanging="180"/>
      </w:pPr>
    </w:lvl>
    <w:lvl w:ilvl="3" w:tplc="A42CC678">
      <w:start w:val="1"/>
      <w:numFmt w:val="decimal"/>
      <w:lvlText w:val="%4."/>
      <w:lvlJc w:val="left"/>
      <w:pPr>
        <w:ind w:left="2880" w:hanging="360"/>
      </w:pPr>
    </w:lvl>
    <w:lvl w:ilvl="4" w:tplc="A1D85DFE">
      <w:start w:val="1"/>
      <w:numFmt w:val="lowerLetter"/>
      <w:lvlText w:val="%5."/>
      <w:lvlJc w:val="left"/>
      <w:pPr>
        <w:ind w:left="3600" w:hanging="360"/>
      </w:pPr>
    </w:lvl>
    <w:lvl w:ilvl="5" w:tplc="7228F170">
      <w:start w:val="1"/>
      <w:numFmt w:val="lowerRoman"/>
      <w:lvlText w:val="%6."/>
      <w:lvlJc w:val="right"/>
      <w:pPr>
        <w:ind w:left="4320" w:hanging="180"/>
      </w:pPr>
    </w:lvl>
    <w:lvl w:ilvl="6" w:tplc="1336773C">
      <w:start w:val="1"/>
      <w:numFmt w:val="decimal"/>
      <w:lvlText w:val="%7."/>
      <w:lvlJc w:val="left"/>
      <w:pPr>
        <w:ind w:left="5040" w:hanging="360"/>
      </w:pPr>
    </w:lvl>
    <w:lvl w:ilvl="7" w:tplc="B8D8E568">
      <w:start w:val="1"/>
      <w:numFmt w:val="lowerLetter"/>
      <w:lvlText w:val="%8."/>
      <w:lvlJc w:val="left"/>
      <w:pPr>
        <w:ind w:left="5760" w:hanging="360"/>
      </w:pPr>
    </w:lvl>
    <w:lvl w:ilvl="8" w:tplc="8120385C">
      <w:start w:val="1"/>
      <w:numFmt w:val="lowerRoman"/>
      <w:lvlText w:val="%9."/>
      <w:lvlJc w:val="right"/>
      <w:pPr>
        <w:ind w:left="6480" w:hanging="180"/>
      </w:pPr>
    </w:lvl>
  </w:abstractNum>
  <w:abstractNum w:abstractNumId="14" w15:restartNumberingAfterBreak="0">
    <w:nsid w:val="667145DE"/>
    <w:multiLevelType w:val="hybridMultilevel"/>
    <w:tmpl w:val="0104757E"/>
    <w:lvl w:ilvl="0" w:tplc="9E5CC1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AB7BE6"/>
    <w:multiLevelType w:val="hybridMultilevel"/>
    <w:tmpl w:val="07D8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61AD1"/>
    <w:multiLevelType w:val="hybridMultilevel"/>
    <w:tmpl w:val="D8C6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8" w15:restartNumberingAfterBreak="0">
    <w:nsid w:val="785F1516"/>
    <w:multiLevelType w:val="hybridMultilevel"/>
    <w:tmpl w:val="59BCD34E"/>
    <w:lvl w:ilvl="0" w:tplc="EBB413BE">
      <w:start w:val="1"/>
      <w:numFmt w:val="decimal"/>
      <w:lvlText w:val="%1."/>
      <w:lvlJc w:val="left"/>
      <w:pPr>
        <w:ind w:left="1456" w:hanging="360"/>
      </w:pPr>
      <w:rPr>
        <w:rFonts w:asciiTheme="minorHAnsi" w:eastAsia="Calibri" w:hAnsiTheme="minorHAnsi" w:cstheme="minorBidi"/>
        <w:spacing w:val="-1"/>
        <w:w w:val="100"/>
        <w:sz w:val="24"/>
        <w:szCs w:val="24"/>
      </w:rPr>
    </w:lvl>
    <w:lvl w:ilvl="1" w:tplc="412E0DC4">
      <w:numFmt w:val="bullet"/>
      <w:lvlText w:val="•"/>
      <w:lvlJc w:val="left"/>
      <w:pPr>
        <w:ind w:left="2418" w:hanging="360"/>
      </w:pPr>
      <w:rPr>
        <w:rFonts w:hint="default"/>
      </w:rPr>
    </w:lvl>
    <w:lvl w:ilvl="2" w:tplc="7E1A1C04">
      <w:numFmt w:val="bullet"/>
      <w:lvlText w:val="•"/>
      <w:lvlJc w:val="left"/>
      <w:pPr>
        <w:ind w:left="3376" w:hanging="360"/>
      </w:pPr>
      <w:rPr>
        <w:rFonts w:hint="default"/>
      </w:rPr>
    </w:lvl>
    <w:lvl w:ilvl="3" w:tplc="1ADE3470">
      <w:numFmt w:val="bullet"/>
      <w:lvlText w:val="•"/>
      <w:lvlJc w:val="left"/>
      <w:pPr>
        <w:ind w:left="4334" w:hanging="360"/>
      </w:pPr>
      <w:rPr>
        <w:rFonts w:hint="default"/>
      </w:rPr>
    </w:lvl>
    <w:lvl w:ilvl="4" w:tplc="19541D4C">
      <w:numFmt w:val="bullet"/>
      <w:lvlText w:val="•"/>
      <w:lvlJc w:val="left"/>
      <w:pPr>
        <w:ind w:left="5292" w:hanging="360"/>
      </w:pPr>
      <w:rPr>
        <w:rFonts w:hint="default"/>
      </w:rPr>
    </w:lvl>
    <w:lvl w:ilvl="5" w:tplc="3D54432A">
      <w:numFmt w:val="bullet"/>
      <w:lvlText w:val="•"/>
      <w:lvlJc w:val="left"/>
      <w:pPr>
        <w:ind w:left="6250" w:hanging="360"/>
      </w:pPr>
      <w:rPr>
        <w:rFonts w:hint="default"/>
      </w:rPr>
    </w:lvl>
    <w:lvl w:ilvl="6" w:tplc="F738BA40">
      <w:numFmt w:val="bullet"/>
      <w:lvlText w:val="•"/>
      <w:lvlJc w:val="left"/>
      <w:pPr>
        <w:ind w:left="7208" w:hanging="360"/>
      </w:pPr>
      <w:rPr>
        <w:rFonts w:hint="default"/>
      </w:rPr>
    </w:lvl>
    <w:lvl w:ilvl="7" w:tplc="CBCCD646">
      <w:numFmt w:val="bullet"/>
      <w:lvlText w:val="•"/>
      <w:lvlJc w:val="left"/>
      <w:pPr>
        <w:ind w:left="8166" w:hanging="360"/>
      </w:pPr>
      <w:rPr>
        <w:rFonts w:hint="default"/>
      </w:rPr>
    </w:lvl>
    <w:lvl w:ilvl="8" w:tplc="FB187650">
      <w:numFmt w:val="bullet"/>
      <w:lvlText w:val="•"/>
      <w:lvlJc w:val="left"/>
      <w:pPr>
        <w:ind w:left="9124" w:hanging="360"/>
      </w:pPr>
      <w:rPr>
        <w:rFonts w:hint="default"/>
      </w:rPr>
    </w:lvl>
  </w:abstractNum>
  <w:num w:numId="1">
    <w:abstractNumId w:val="2"/>
  </w:num>
  <w:num w:numId="2">
    <w:abstractNumId w:val="15"/>
  </w:num>
  <w:num w:numId="3">
    <w:abstractNumId w:val="14"/>
  </w:num>
  <w:num w:numId="4">
    <w:abstractNumId w:val="13"/>
  </w:num>
  <w:num w:numId="5">
    <w:abstractNumId w:val="8"/>
  </w:num>
  <w:num w:numId="6">
    <w:abstractNumId w:val="17"/>
  </w:num>
  <w:num w:numId="7">
    <w:abstractNumId w:val="7"/>
  </w:num>
  <w:num w:numId="8">
    <w:abstractNumId w:val="18"/>
  </w:num>
  <w:num w:numId="9">
    <w:abstractNumId w:val="16"/>
  </w:num>
  <w:num w:numId="10">
    <w:abstractNumId w:val="5"/>
  </w:num>
  <w:num w:numId="11">
    <w:abstractNumId w:val="10"/>
  </w:num>
  <w:num w:numId="12">
    <w:abstractNumId w:val="12"/>
  </w:num>
  <w:num w:numId="13">
    <w:abstractNumId w:val="9"/>
  </w:num>
  <w:num w:numId="14">
    <w:abstractNumId w:val="4"/>
  </w:num>
  <w:num w:numId="15">
    <w:abstractNumId w:val="0"/>
  </w:num>
  <w:num w:numId="16">
    <w:abstractNumId w:val="11"/>
  </w:num>
  <w:num w:numId="17">
    <w:abstractNumId w:val="6"/>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49"/>
    <w:rsid w:val="000032C9"/>
    <w:rsid w:val="0001268A"/>
    <w:rsid w:val="000B306D"/>
    <w:rsid w:val="000F7E13"/>
    <w:rsid w:val="00100A12"/>
    <w:rsid w:val="00103F0C"/>
    <w:rsid w:val="00106098"/>
    <w:rsid w:val="00110E78"/>
    <w:rsid w:val="00113FAA"/>
    <w:rsid w:val="001175CC"/>
    <w:rsid w:val="00165CD4"/>
    <w:rsid w:val="001706F6"/>
    <w:rsid w:val="001723C4"/>
    <w:rsid w:val="001752E9"/>
    <w:rsid w:val="00182D6A"/>
    <w:rsid w:val="00187133"/>
    <w:rsid w:val="001C501F"/>
    <w:rsid w:val="001D3BEE"/>
    <w:rsid w:val="001D5AA9"/>
    <w:rsid w:val="001F031F"/>
    <w:rsid w:val="001F2950"/>
    <w:rsid w:val="0021585D"/>
    <w:rsid w:val="002237F3"/>
    <w:rsid w:val="00265AEB"/>
    <w:rsid w:val="00305DFF"/>
    <w:rsid w:val="00340F9B"/>
    <w:rsid w:val="003529E1"/>
    <w:rsid w:val="00372E46"/>
    <w:rsid w:val="003C320A"/>
    <w:rsid w:val="003D1EF9"/>
    <w:rsid w:val="003E4B18"/>
    <w:rsid w:val="00445AA0"/>
    <w:rsid w:val="004D2FF6"/>
    <w:rsid w:val="004D3BEB"/>
    <w:rsid w:val="005010C4"/>
    <w:rsid w:val="005044D8"/>
    <w:rsid w:val="00581474"/>
    <w:rsid w:val="00591341"/>
    <w:rsid w:val="005C3A90"/>
    <w:rsid w:val="006111B5"/>
    <w:rsid w:val="006354FE"/>
    <w:rsid w:val="00646566"/>
    <w:rsid w:val="00663DA7"/>
    <w:rsid w:val="006B764F"/>
    <w:rsid w:val="0071261D"/>
    <w:rsid w:val="007208D0"/>
    <w:rsid w:val="00725E39"/>
    <w:rsid w:val="00725E95"/>
    <w:rsid w:val="00727537"/>
    <w:rsid w:val="00741D06"/>
    <w:rsid w:val="007D4770"/>
    <w:rsid w:val="00805E84"/>
    <w:rsid w:val="00814619"/>
    <w:rsid w:val="00823391"/>
    <w:rsid w:val="00827271"/>
    <w:rsid w:val="00833AA4"/>
    <w:rsid w:val="008E4EB9"/>
    <w:rsid w:val="008F0B6A"/>
    <w:rsid w:val="00916CE8"/>
    <w:rsid w:val="009354E2"/>
    <w:rsid w:val="009862A8"/>
    <w:rsid w:val="009F0073"/>
    <w:rsid w:val="009F642C"/>
    <w:rsid w:val="009F6B7E"/>
    <w:rsid w:val="00A27DC6"/>
    <w:rsid w:val="00A7597D"/>
    <w:rsid w:val="00A807FA"/>
    <w:rsid w:val="00AD7B02"/>
    <w:rsid w:val="00B14C9F"/>
    <w:rsid w:val="00B46FD5"/>
    <w:rsid w:val="00B641E8"/>
    <w:rsid w:val="00B7393F"/>
    <w:rsid w:val="00BC61F3"/>
    <w:rsid w:val="00BF1A73"/>
    <w:rsid w:val="00C02376"/>
    <w:rsid w:val="00C25F46"/>
    <w:rsid w:val="00C341DF"/>
    <w:rsid w:val="00C370D3"/>
    <w:rsid w:val="00C466EF"/>
    <w:rsid w:val="00C66CD0"/>
    <w:rsid w:val="00C820A3"/>
    <w:rsid w:val="00CA1493"/>
    <w:rsid w:val="00CB1E59"/>
    <w:rsid w:val="00CD6045"/>
    <w:rsid w:val="00D0101D"/>
    <w:rsid w:val="00D10E86"/>
    <w:rsid w:val="00D45347"/>
    <w:rsid w:val="00D85CC0"/>
    <w:rsid w:val="00DB21E2"/>
    <w:rsid w:val="00DC3C91"/>
    <w:rsid w:val="00DF5ED1"/>
    <w:rsid w:val="00E370CA"/>
    <w:rsid w:val="00E447D4"/>
    <w:rsid w:val="00E4657F"/>
    <w:rsid w:val="00E558EC"/>
    <w:rsid w:val="00E67D3B"/>
    <w:rsid w:val="00EC2129"/>
    <w:rsid w:val="00ED64BB"/>
    <w:rsid w:val="00F01949"/>
    <w:rsid w:val="00F01ADA"/>
    <w:rsid w:val="00F16C75"/>
    <w:rsid w:val="00F3122E"/>
    <w:rsid w:val="00F62CC4"/>
    <w:rsid w:val="00F65353"/>
    <w:rsid w:val="00F91DB4"/>
    <w:rsid w:val="00F97E79"/>
    <w:rsid w:val="00FA32CF"/>
    <w:rsid w:val="00FA6112"/>
    <w:rsid w:val="00FB3F4D"/>
    <w:rsid w:val="00FF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BF61"/>
  <w15:chartTrackingRefBased/>
  <w15:docId w15:val="{2D93C8B4-3C72-4808-A194-4C81DF80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949"/>
    <w:rPr>
      <w:rFonts w:eastAsiaTheme="minorEastAsia"/>
      <w:lang w:eastAsia="zh-CN"/>
    </w:rPr>
  </w:style>
  <w:style w:type="paragraph" w:styleId="Heading1">
    <w:name w:val="heading 1"/>
    <w:basedOn w:val="Normal"/>
    <w:next w:val="Normal"/>
    <w:link w:val="Heading1Char"/>
    <w:uiPriority w:val="9"/>
    <w:qFormat/>
    <w:rsid w:val="00C370D3"/>
    <w:pPr>
      <w:keepNext/>
      <w:keepLines/>
      <w:spacing w:before="240" w:after="0"/>
      <w:outlineLvl w:val="0"/>
    </w:pPr>
    <w:rPr>
      <w:rFonts w:asciiTheme="majorHAnsi" w:eastAsiaTheme="majorEastAsia" w:hAnsiTheme="majorHAnsi" w:cstheme="majorBidi"/>
      <w:b/>
      <w:color w:val="7030A0"/>
      <w:sz w:val="32"/>
      <w:szCs w:val="32"/>
    </w:rPr>
  </w:style>
  <w:style w:type="paragraph" w:styleId="Heading2">
    <w:name w:val="heading 2"/>
    <w:basedOn w:val="Normal"/>
    <w:next w:val="Normal"/>
    <w:link w:val="Heading2Char"/>
    <w:uiPriority w:val="9"/>
    <w:unhideWhenUsed/>
    <w:qFormat/>
    <w:rsid w:val="00FA32CF"/>
    <w:pPr>
      <w:keepNext/>
      <w:keepLines/>
      <w:spacing w:before="40" w:after="0"/>
      <w:outlineLvl w:val="1"/>
    </w:pPr>
    <w:rPr>
      <w:rFonts w:asciiTheme="majorHAnsi" w:eastAsiaTheme="majorEastAsia" w:hAnsiTheme="majorHAnsi" w:cstheme="majorBidi"/>
      <w:b/>
      <w:color w:val="7030A0"/>
      <w:sz w:val="28"/>
      <w:szCs w:val="26"/>
    </w:rPr>
  </w:style>
  <w:style w:type="paragraph" w:styleId="Heading3">
    <w:name w:val="heading 3"/>
    <w:basedOn w:val="Normal"/>
    <w:next w:val="Normal"/>
    <w:link w:val="Heading3Char"/>
    <w:uiPriority w:val="9"/>
    <w:unhideWhenUsed/>
    <w:qFormat/>
    <w:rsid w:val="00FA32CF"/>
    <w:pPr>
      <w:keepNext/>
      <w:keepLines/>
      <w:spacing w:before="40" w:after="0"/>
      <w:outlineLvl w:val="2"/>
    </w:pPr>
    <w:rPr>
      <w:rFonts w:asciiTheme="majorHAnsi" w:eastAsiaTheme="majorEastAsia" w:hAnsiTheme="majorHAnsi" w:cstheme="majorBidi"/>
      <w:b/>
      <w:color w:val="7030A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0D3"/>
    <w:rPr>
      <w:rFonts w:asciiTheme="majorHAnsi" w:eastAsiaTheme="majorEastAsia" w:hAnsiTheme="majorHAnsi" w:cstheme="majorBidi"/>
      <w:b/>
      <w:color w:val="7030A0"/>
      <w:sz w:val="32"/>
      <w:szCs w:val="32"/>
      <w:lang w:eastAsia="zh-CN"/>
    </w:rPr>
  </w:style>
  <w:style w:type="character" w:customStyle="1" w:styleId="Heading2Char">
    <w:name w:val="Heading 2 Char"/>
    <w:basedOn w:val="DefaultParagraphFont"/>
    <w:link w:val="Heading2"/>
    <w:uiPriority w:val="9"/>
    <w:rsid w:val="00FA32CF"/>
    <w:rPr>
      <w:rFonts w:asciiTheme="majorHAnsi" w:eastAsiaTheme="majorEastAsia" w:hAnsiTheme="majorHAnsi" w:cstheme="majorBidi"/>
      <w:b/>
      <w:color w:val="7030A0"/>
      <w:sz w:val="28"/>
      <w:szCs w:val="26"/>
      <w:lang w:eastAsia="zh-CN"/>
    </w:rPr>
  </w:style>
  <w:style w:type="character" w:customStyle="1" w:styleId="Heading3Char">
    <w:name w:val="Heading 3 Char"/>
    <w:basedOn w:val="DefaultParagraphFont"/>
    <w:link w:val="Heading3"/>
    <w:uiPriority w:val="9"/>
    <w:rsid w:val="00FA32CF"/>
    <w:rPr>
      <w:rFonts w:asciiTheme="majorHAnsi" w:eastAsiaTheme="majorEastAsia" w:hAnsiTheme="majorHAnsi" w:cstheme="majorBidi"/>
      <w:b/>
      <w:color w:val="7030A0"/>
      <w:sz w:val="24"/>
      <w:szCs w:val="24"/>
      <w:lang w:eastAsia="zh-CN"/>
    </w:rPr>
  </w:style>
  <w:style w:type="paragraph" w:styleId="ListParagraph">
    <w:name w:val="List Paragraph"/>
    <w:basedOn w:val="Normal"/>
    <w:uiPriority w:val="34"/>
    <w:qFormat/>
    <w:rsid w:val="00F01949"/>
    <w:pPr>
      <w:ind w:left="720"/>
      <w:contextualSpacing/>
    </w:pPr>
  </w:style>
  <w:style w:type="table" w:styleId="TableGrid">
    <w:name w:val="Table Grid"/>
    <w:basedOn w:val="TableNormal"/>
    <w:uiPriority w:val="59"/>
    <w:rsid w:val="00F0194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949"/>
    <w:rPr>
      <w:color w:val="0563C1" w:themeColor="hyperlink"/>
      <w:u w:val="single"/>
    </w:rPr>
  </w:style>
  <w:style w:type="paragraph" w:customStyle="1" w:styleId="Default">
    <w:name w:val="Default"/>
    <w:rsid w:val="00F01949"/>
    <w:pPr>
      <w:autoSpaceDE w:val="0"/>
      <w:autoSpaceDN w:val="0"/>
      <w:adjustRightInd w:val="0"/>
      <w:spacing w:after="0" w:line="240" w:lineRule="auto"/>
    </w:pPr>
    <w:rPr>
      <w:rFonts w:ascii="Calibri" w:eastAsiaTheme="minorEastAsia" w:hAnsi="Calibri" w:cs="Calibri"/>
      <w:color w:val="000000"/>
      <w:sz w:val="24"/>
      <w:szCs w:val="24"/>
      <w:lang w:eastAsia="zh-CN"/>
    </w:rPr>
  </w:style>
  <w:style w:type="table" w:styleId="MediumShading1-Accent3">
    <w:name w:val="Medium Shading 1 Accent 3"/>
    <w:basedOn w:val="TableNormal"/>
    <w:uiPriority w:val="63"/>
    <w:rsid w:val="00F01949"/>
    <w:pPr>
      <w:spacing w:after="0" w:line="240" w:lineRule="auto"/>
    </w:pPr>
    <w:rPr>
      <w:rFonts w:eastAsiaTheme="minorEastAsia"/>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6111B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11B5"/>
    <w:rPr>
      <w:rFonts w:asciiTheme="majorHAnsi" w:eastAsiaTheme="majorEastAsia" w:hAnsiTheme="majorHAnsi" w:cstheme="majorBidi"/>
      <w:spacing w:val="-10"/>
      <w:kern w:val="28"/>
      <w:sz w:val="56"/>
      <w:szCs w:val="56"/>
      <w:lang w:eastAsia="zh-CN"/>
    </w:rPr>
  </w:style>
  <w:style w:type="paragraph" w:styleId="Subtitle">
    <w:name w:val="Subtitle"/>
    <w:basedOn w:val="Normal"/>
    <w:next w:val="Normal"/>
    <w:link w:val="SubtitleChar"/>
    <w:uiPriority w:val="11"/>
    <w:qFormat/>
    <w:rsid w:val="006111B5"/>
    <w:pPr>
      <w:numPr>
        <w:ilvl w:val="1"/>
      </w:numPr>
      <w:jc w:val="center"/>
    </w:pPr>
    <w:rPr>
      <w:color w:val="5A5A5A" w:themeColor="text1" w:themeTint="A5"/>
      <w:spacing w:val="15"/>
    </w:rPr>
  </w:style>
  <w:style w:type="character" w:customStyle="1" w:styleId="SubtitleChar">
    <w:name w:val="Subtitle Char"/>
    <w:basedOn w:val="DefaultParagraphFont"/>
    <w:link w:val="Subtitle"/>
    <w:uiPriority w:val="11"/>
    <w:rsid w:val="006111B5"/>
    <w:rPr>
      <w:rFonts w:eastAsiaTheme="minorEastAsia"/>
      <w:color w:val="5A5A5A" w:themeColor="text1" w:themeTint="A5"/>
      <w:spacing w:val="15"/>
      <w:lang w:eastAsia="zh-CN"/>
    </w:rPr>
  </w:style>
  <w:style w:type="paragraph" w:styleId="NoSpacing">
    <w:name w:val="No Spacing"/>
    <w:uiPriority w:val="1"/>
    <w:qFormat/>
    <w:rsid w:val="00F01949"/>
    <w:pPr>
      <w:spacing w:after="0" w:line="240" w:lineRule="auto"/>
    </w:pPr>
    <w:rPr>
      <w:rFonts w:eastAsiaTheme="minorEastAsia"/>
      <w:lang w:eastAsia="zh-CN"/>
    </w:rPr>
  </w:style>
  <w:style w:type="paragraph" w:styleId="TOCHeading">
    <w:name w:val="TOC Heading"/>
    <w:basedOn w:val="Heading1"/>
    <w:next w:val="Normal"/>
    <w:uiPriority w:val="39"/>
    <w:unhideWhenUsed/>
    <w:qFormat/>
    <w:rsid w:val="00F01949"/>
    <w:pPr>
      <w:outlineLvl w:val="9"/>
    </w:pPr>
    <w:rPr>
      <w:lang w:eastAsia="en-US"/>
    </w:rPr>
  </w:style>
  <w:style w:type="paragraph" w:styleId="TOC1">
    <w:name w:val="toc 1"/>
    <w:basedOn w:val="Normal"/>
    <w:next w:val="Normal"/>
    <w:autoRedefine/>
    <w:uiPriority w:val="39"/>
    <w:unhideWhenUsed/>
    <w:rsid w:val="00F01949"/>
    <w:pPr>
      <w:spacing w:after="100"/>
    </w:pPr>
  </w:style>
  <w:style w:type="paragraph" w:styleId="Header">
    <w:name w:val="header"/>
    <w:basedOn w:val="Normal"/>
    <w:link w:val="HeaderChar"/>
    <w:uiPriority w:val="99"/>
    <w:unhideWhenUsed/>
    <w:rsid w:val="00F01949"/>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F01949"/>
  </w:style>
  <w:style w:type="paragraph" w:styleId="Footer">
    <w:name w:val="footer"/>
    <w:basedOn w:val="Normal"/>
    <w:link w:val="FooterChar"/>
    <w:uiPriority w:val="99"/>
    <w:unhideWhenUsed/>
    <w:rsid w:val="00F01949"/>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F01949"/>
  </w:style>
  <w:style w:type="paragraph" w:styleId="TOC2">
    <w:name w:val="toc 2"/>
    <w:basedOn w:val="Normal"/>
    <w:next w:val="Normal"/>
    <w:autoRedefine/>
    <w:uiPriority w:val="39"/>
    <w:unhideWhenUsed/>
    <w:rsid w:val="00F01949"/>
    <w:pPr>
      <w:spacing w:after="100"/>
      <w:ind w:left="220"/>
    </w:pPr>
  </w:style>
  <w:style w:type="paragraph" w:styleId="TOC3">
    <w:name w:val="toc 3"/>
    <w:basedOn w:val="Normal"/>
    <w:next w:val="Normal"/>
    <w:autoRedefine/>
    <w:uiPriority w:val="39"/>
    <w:unhideWhenUsed/>
    <w:rsid w:val="00F01949"/>
    <w:pPr>
      <w:spacing w:after="100"/>
      <w:ind w:left="440"/>
    </w:pPr>
  </w:style>
  <w:style w:type="character" w:styleId="UnresolvedMention">
    <w:name w:val="Unresolved Mention"/>
    <w:basedOn w:val="DefaultParagraphFont"/>
    <w:uiPriority w:val="99"/>
    <w:semiHidden/>
    <w:unhideWhenUsed/>
    <w:rsid w:val="00F01949"/>
    <w:rPr>
      <w:color w:val="605E5C"/>
      <w:shd w:val="clear" w:color="auto" w:fill="E1DFDD"/>
    </w:rPr>
  </w:style>
  <w:style w:type="character" w:styleId="FollowedHyperlink">
    <w:name w:val="FollowedHyperlink"/>
    <w:basedOn w:val="DefaultParagraphFont"/>
    <w:uiPriority w:val="99"/>
    <w:semiHidden/>
    <w:unhideWhenUsed/>
    <w:rsid w:val="00F01949"/>
    <w:rPr>
      <w:color w:val="954F72" w:themeColor="followedHyperlink"/>
      <w:u w:val="single"/>
    </w:rPr>
  </w:style>
  <w:style w:type="paragraph" w:styleId="NormalWeb">
    <w:name w:val="Normal (Web)"/>
    <w:basedOn w:val="Normal"/>
    <w:uiPriority w:val="99"/>
    <w:unhideWhenUsed/>
    <w:rsid w:val="005044D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0F7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E13"/>
    <w:rPr>
      <w:rFonts w:ascii="Segoe UI" w:eastAsiaTheme="minorEastAsia" w:hAnsi="Segoe UI" w:cs="Segoe UI"/>
      <w:sz w:val="18"/>
      <w:szCs w:val="18"/>
      <w:lang w:eastAsia="zh-CN"/>
    </w:rPr>
  </w:style>
  <w:style w:type="character" w:customStyle="1" w:styleId="apple-converted-space">
    <w:name w:val="apple-converted-space"/>
    <w:basedOn w:val="DefaultParagraphFont"/>
    <w:rsid w:val="00B46FD5"/>
  </w:style>
  <w:style w:type="character" w:styleId="Emphasis">
    <w:name w:val="Emphasis"/>
    <w:basedOn w:val="DefaultParagraphFont"/>
    <w:uiPriority w:val="20"/>
    <w:qFormat/>
    <w:rsid w:val="00B46F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49249">
      <w:bodyDiv w:val="1"/>
      <w:marLeft w:val="0"/>
      <w:marRight w:val="0"/>
      <w:marTop w:val="0"/>
      <w:marBottom w:val="0"/>
      <w:divBdr>
        <w:top w:val="none" w:sz="0" w:space="0" w:color="auto"/>
        <w:left w:val="none" w:sz="0" w:space="0" w:color="auto"/>
        <w:bottom w:val="none" w:sz="0" w:space="0" w:color="auto"/>
        <w:right w:val="none" w:sz="0" w:space="0" w:color="auto"/>
      </w:divBdr>
    </w:div>
    <w:div w:id="645745864">
      <w:bodyDiv w:val="1"/>
      <w:marLeft w:val="0"/>
      <w:marRight w:val="0"/>
      <w:marTop w:val="0"/>
      <w:marBottom w:val="0"/>
      <w:divBdr>
        <w:top w:val="none" w:sz="0" w:space="0" w:color="auto"/>
        <w:left w:val="none" w:sz="0" w:space="0" w:color="auto"/>
        <w:bottom w:val="none" w:sz="0" w:space="0" w:color="auto"/>
        <w:right w:val="none" w:sz="0" w:space="0" w:color="auto"/>
      </w:divBdr>
    </w:div>
    <w:div w:id="1358775932">
      <w:bodyDiv w:val="1"/>
      <w:marLeft w:val="0"/>
      <w:marRight w:val="0"/>
      <w:marTop w:val="0"/>
      <w:marBottom w:val="0"/>
      <w:divBdr>
        <w:top w:val="none" w:sz="0" w:space="0" w:color="auto"/>
        <w:left w:val="none" w:sz="0" w:space="0" w:color="auto"/>
        <w:bottom w:val="none" w:sz="0" w:space="0" w:color="auto"/>
        <w:right w:val="none" w:sz="0" w:space="0" w:color="auto"/>
      </w:divBdr>
    </w:div>
    <w:div w:id="170605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tlc/Pages/techTutoring.aspx%22http:/www.uwsp.edu/tlc/Pages/ComputerGuides.asp%22http:/www.uwsp.edu/tlc/Pages/ComputerGuides.asp" TargetMode="External"/><Relationship Id="rId18" Type="http://schemas.openxmlformats.org/officeDocument/2006/relationships/image" Target="media/image7.png"/><Relationship Id="rId26" Type="http://schemas.openxmlformats.org/officeDocument/2006/relationships/hyperlink" Target="http://jolt.merlot.org/vol6no1/mintu-wimsatt_0310.htm"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https://www3.uwsp.edu/canvas" TargetMode="External"/><Relationship Id="rId17" Type="http://schemas.openxmlformats.org/officeDocument/2006/relationships/image" Target="media/image6.png"/><Relationship Id="rId25" Type="http://schemas.openxmlformats.org/officeDocument/2006/relationships/hyperlink" Target="https://www.wisconsin.edu/dle/external-application-integration-requests/"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docs.legis.wisconsin.gov/code/admin_code/uws/1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echhelp@uwsp.edu" TargetMode="External"/><Relationship Id="rId23" Type="http://schemas.openxmlformats.org/officeDocument/2006/relationships/hyperlink" Target="https://community.canvaslms.com/docs/DOC-3891" TargetMode="External"/><Relationship Id="rId28" Type="http://schemas.openxmlformats.org/officeDocument/2006/relationships/hyperlink" Target="mailto:datctr@uwsp.edu%22mailto:datctr@uwsp.ed"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dehart@uwsp.edu" TargetMode="External"/><Relationship Id="rId14" Type="http://schemas.openxmlformats.org/officeDocument/2006/relationships/hyperlink" Target="https://www3.uwsp.edu/infotech/Pages/ServiceDesk/default.aspx" TargetMode="External"/><Relationship Id="rId22" Type="http://schemas.openxmlformats.org/officeDocument/2006/relationships/hyperlink" Target="https://community.canvaslms.com/docs/DOC-10701" TargetMode="External"/><Relationship Id="rId27" Type="http://schemas.openxmlformats.org/officeDocument/2006/relationships/hyperlink" Target="http://www.albion.com/netiquette/book/"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707/907</Number>
    <Section xmlns="409cf07c-705a-4568-bc2e-e1a7cd36a2d3">70</Section>
    <Calendar_x0020_Year xmlns="409cf07c-705a-4568-bc2e-e1a7cd36a2d3">2021</Calendar_x0020_Year>
    <Course_x0020_Name xmlns="409cf07c-705a-4568-bc2e-e1a7cd36a2d3">Analysis and Improvement in Programs in Education for Sustainability</Course_x0020_Name>
    <Instructor xmlns="409cf07c-705a-4568-bc2e-e1a7cd36a2d3">Paula DeHart</Instructor>
    <Pre xmlns="409cf07c-705a-4568-bc2e-e1a7cd36a2d3">32</Pre>
  </documentManagement>
</p:properties>
</file>

<file path=customXml/itemProps1.xml><?xml version="1.0" encoding="utf-8"?>
<ds:datastoreItem xmlns:ds="http://schemas.openxmlformats.org/officeDocument/2006/customXml" ds:itemID="{28CD0732-E887-4804-9652-F13252EA22EE}"/>
</file>

<file path=customXml/itemProps2.xml><?xml version="1.0" encoding="utf-8"?>
<ds:datastoreItem xmlns:ds="http://schemas.openxmlformats.org/officeDocument/2006/customXml" ds:itemID="{F4EF53A5-461A-4523-BCB8-B6D78627A77B}"/>
</file>

<file path=customXml/itemProps3.xml><?xml version="1.0" encoding="utf-8"?>
<ds:datastoreItem xmlns:ds="http://schemas.openxmlformats.org/officeDocument/2006/customXml" ds:itemID="{25BDFBA4-AE36-4807-8380-9D2A78250FA7}"/>
</file>

<file path=docProps/app.xml><?xml version="1.0" encoding="utf-8"?>
<Properties xmlns="http://schemas.openxmlformats.org/officeDocument/2006/extended-properties" xmlns:vt="http://schemas.openxmlformats.org/officeDocument/2006/docPropsVTypes">
  <Template>Normal</Template>
  <TotalTime>1</TotalTime>
  <Pages>3</Pages>
  <Words>4194</Words>
  <Characters>23912</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oy</dc:creator>
  <cp:keywords/>
  <dc:description/>
  <cp:lastModifiedBy>Dax, Chelsea [Education]</cp:lastModifiedBy>
  <cp:revision>2</cp:revision>
  <dcterms:created xsi:type="dcterms:W3CDTF">2021-09-23T13:28:00Z</dcterms:created>
  <dcterms:modified xsi:type="dcterms:W3CDTF">2021-09-23T13:28:00Z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